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E4" w:rsidRPr="000E75F3" w:rsidRDefault="005C3FE4" w:rsidP="002C454E">
      <w:pPr>
        <w:widowControl w:val="0"/>
        <w:autoSpaceDE w:val="0"/>
        <w:autoSpaceDN w:val="0"/>
        <w:adjustRightInd w:val="0"/>
        <w:spacing w:after="0"/>
        <w:rPr>
          <w:rFonts w:ascii="Georgia" w:hAnsi="Georgia" w:cs="Helvetica"/>
          <w:b/>
          <w:szCs w:val="20"/>
        </w:rPr>
      </w:pPr>
      <w:r w:rsidRPr="000E75F3">
        <w:rPr>
          <w:rFonts w:ascii="Georgia" w:hAnsi="Georgia" w:cs="Helvetica"/>
          <w:b/>
          <w:noProof/>
          <w:szCs w:val="20"/>
          <w:lang w:val="nl-NL" w:eastAsia="nl-NL"/>
        </w:rPr>
        <w:drawing>
          <wp:anchor distT="0" distB="0" distL="114300" distR="114300" simplePos="0" relativeHeight="251659264" behindDoc="0" locked="0" layoutInCell="1" allowOverlap="1" wp14:anchorId="75A293D4" wp14:editId="790E25B2">
            <wp:simplePos x="895350" y="895350"/>
            <wp:positionH relativeFrom="margin">
              <wp:align>right</wp:align>
            </wp:positionH>
            <wp:positionV relativeFrom="margin">
              <wp:align>top</wp:align>
            </wp:positionV>
            <wp:extent cx="2695575" cy="8991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yoffNL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5575" cy="899160"/>
                    </a:xfrm>
                    <a:prstGeom prst="rect">
                      <a:avLst/>
                    </a:prstGeom>
                  </pic:spPr>
                </pic:pic>
              </a:graphicData>
            </a:graphic>
          </wp:anchor>
        </w:drawing>
      </w:r>
      <w:r w:rsidRPr="000E75F3">
        <w:rPr>
          <w:rFonts w:ascii="Georgia" w:hAnsi="Georgia" w:cs="Helvetica"/>
          <w:b/>
          <w:szCs w:val="20"/>
        </w:rPr>
        <w:t xml:space="preserve">P E R S B E R I C H T </w:t>
      </w:r>
    </w:p>
    <w:p w:rsidR="005C3FE4" w:rsidRPr="000E75F3" w:rsidRDefault="005C3FE4" w:rsidP="002C454E">
      <w:pPr>
        <w:widowControl w:val="0"/>
        <w:autoSpaceDE w:val="0"/>
        <w:autoSpaceDN w:val="0"/>
        <w:adjustRightInd w:val="0"/>
        <w:spacing w:after="0"/>
        <w:rPr>
          <w:rFonts w:ascii="Georgia" w:hAnsi="Georgia" w:cs="Helvetica"/>
          <w:szCs w:val="20"/>
        </w:rPr>
      </w:pPr>
    </w:p>
    <w:p w:rsidR="005C3FE4" w:rsidRPr="000E75F3" w:rsidRDefault="005C3FE4" w:rsidP="002C454E">
      <w:pPr>
        <w:widowControl w:val="0"/>
        <w:autoSpaceDE w:val="0"/>
        <w:autoSpaceDN w:val="0"/>
        <w:adjustRightInd w:val="0"/>
        <w:spacing w:after="0"/>
        <w:rPr>
          <w:rFonts w:ascii="Georgia" w:hAnsi="Georgia" w:cs="Helvetica"/>
          <w:szCs w:val="20"/>
        </w:rPr>
      </w:pPr>
    </w:p>
    <w:p w:rsidR="005C3FE4" w:rsidRPr="000E75F3" w:rsidRDefault="005C3FE4" w:rsidP="002C454E">
      <w:pPr>
        <w:widowControl w:val="0"/>
        <w:autoSpaceDE w:val="0"/>
        <w:autoSpaceDN w:val="0"/>
        <w:adjustRightInd w:val="0"/>
        <w:spacing w:after="0"/>
        <w:rPr>
          <w:rFonts w:ascii="Georgia" w:hAnsi="Georgia" w:cs="Helvetica"/>
          <w:szCs w:val="20"/>
        </w:rPr>
      </w:pPr>
    </w:p>
    <w:p w:rsidR="005C3FE4" w:rsidRPr="000E75F3" w:rsidRDefault="005C3FE4" w:rsidP="002C454E">
      <w:pPr>
        <w:widowControl w:val="0"/>
        <w:autoSpaceDE w:val="0"/>
        <w:autoSpaceDN w:val="0"/>
        <w:adjustRightInd w:val="0"/>
        <w:spacing w:after="0"/>
        <w:rPr>
          <w:rFonts w:ascii="Georgia" w:hAnsi="Georgia" w:cs="Helvetica"/>
          <w:szCs w:val="20"/>
          <w:lang w:val="nl-NL"/>
        </w:rPr>
      </w:pPr>
      <w:r w:rsidRPr="000E75F3">
        <w:rPr>
          <w:rFonts w:ascii="Georgia" w:hAnsi="Georgia" w:cs="Helvetica"/>
          <w:szCs w:val="20"/>
          <w:lang w:val="nl-NL"/>
        </w:rPr>
        <w:t xml:space="preserve">Leiden, </w:t>
      </w:r>
      <w:r w:rsidR="004F1E2C" w:rsidRPr="000E75F3">
        <w:rPr>
          <w:rFonts w:ascii="Georgia" w:hAnsi="Georgia" w:cs="Helvetica"/>
          <w:szCs w:val="20"/>
          <w:lang w:val="nl-NL"/>
        </w:rPr>
        <w:t>1</w:t>
      </w:r>
      <w:r w:rsidR="00DB4BAD" w:rsidRPr="000E75F3">
        <w:rPr>
          <w:rFonts w:ascii="Georgia" w:hAnsi="Georgia" w:cs="Helvetica"/>
          <w:szCs w:val="20"/>
          <w:lang w:val="nl-NL"/>
        </w:rPr>
        <w:t xml:space="preserve">7 </w:t>
      </w:r>
      <w:r w:rsidR="0089167C" w:rsidRPr="000E75F3">
        <w:rPr>
          <w:rFonts w:ascii="Georgia" w:hAnsi="Georgia" w:cs="Helvetica"/>
          <w:szCs w:val="20"/>
          <w:lang w:val="nl-NL"/>
        </w:rPr>
        <w:t xml:space="preserve"> febr</w:t>
      </w:r>
      <w:r w:rsidR="00B022D8" w:rsidRPr="000E75F3">
        <w:rPr>
          <w:rFonts w:ascii="Georgia" w:hAnsi="Georgia" w:cs="Helvetica"/>
          <w:szCs w:val="20"/>
          <w:lang w:val="nl-NL"/>
        </w:rPr>
        <w:t>uari 2014</w:t>
      </w:r>
    </w:p>
    <w:p w:rsidR="005C3FE4" w:rsidRPr="000E75F3" w:rsidRDefault="005C3FE4" w:rsidP="002C454E">
      <w:pPr>
        <w:widowControl w:val="0"/>
        <w:autoSpaceDE w:val="0"/>
        <w:autoSpaceDN w:val="0"/>
        <w:adjustRightInd w:val="0"/>
        <w:spacing w:after="0"/>
        <w:rPr>
          <w:rFonts w:ascii="Georgia" w:hAnsi="Georgia" w:cs="Helvetica"/>
          <w:szCs w:val="20"/>
          <w:lang w:val="nl-NL"/>
        </w:rPr>
      </w:pPr>
    </w:p>
    <w:p w:rsidR="005C3FE4" w:rsidRPr="000E75F3" w:rsidRDefault="005C3FE4" w:rsidP="002C454E">
      <w:pPr>
        <w:widowControl w:val="0"/>
        <w:autoSpaceDE w:val="0"/>
        <w:autoSpaceDN w:val="0"/>
        <w:adjustRightInd w:val="0"/>
        <w:spacing w:after="0"/>
        <w:rPr>
          <w:rFonts w:ascii="Georgia" w:hAnsi="Georgia" w:cs="Helvetica"/>
          <w:szCs w:val="20"/>
          <w:lang w:val="nl-NL"/>
        </w:rPr>
      </w:pPr>
    </w:p>
    <w:p w:rsidR="005C3FE4" w:rsidRPr="000E75F3" w:rsidRDefault="005C3FE4" w:rsidP="002C454E">
      <w:pPr>
        <w:widowControl w:val="0"/>
        <w:autoSpaceDE w:val="0"/>
        <w:autoSpaceDN w:val="0"/>
        <w:adjustRightInd w:val="0"/>
        <w:spacing w:after="0"/>
        <w:rPr>
          <w:rFonts w:ascii="Georgia" w:hAnsi="Georgia" w:cs="Helvetica"/>
          <w:szCs w:val="20"/>
          <w:lang w:val="nl-NL"/>
        </w:rPr>
      </w:pPr>
    </w:p>
    <w:p w:rsidR="005C3FE4" w:rsidRPr="000E75F3" w:rsidRDefault="004F1E2C" w:rsidP="002C454E">
      <w:pPr>
        <w:pStyle w:val="Normaalweb"/>
        <w:spacing w:before="0" w:beforeAutospacing="0" w:after="0" w:afterAutospacing="0"/>
        <w:rPr>
          <w:rFonts w:ascii="Georgia" w:hAnsi="Georgia" w:cs="Arial"/>
          <w:b/>
          <w:sz w:val="28"/>
        </w:rPr>
      </w:pPr>
      <w:r w:rsidRPr="000E75F3">
        <w:rPr>
          <w:rFonts w:ascii="Georgia" w:hAnsi="Georgia" w:cs="Arial"/>
          <w:b/>
          <w:sz w:val="28"/>
        </w:rPr>
        <w:t>Leidse musea</w:t>
      </w:r>
      <w:r w:rsidR="00DB4BAD" w:rsidRPr="000E75F3">
        <w:rPr>
          <w:rFonts w:ascii="Georgia" w:hAnsi="Georgia" w:cs="Arial"/>
          <w:b/>
          <w:sz w:val="28"/>
        </w:rPr>
        <w:t xml:space="preserve"> ontv</w:t>
      </w:r>
      <w:r w:rsidR="00D8231A" w:rsidRPr="000E75F3">
        <w:rPr>
          <w:rFonts w:ascii="Georgia" w:hAnsi="Georgia" w:cs="Arial"/>
          <w:b/>
          <w:sz w:val="28"/>
        </w:rPr>
        <w:t>i</w:t>
      </w:r>
      <w:r w:rsidR="00DB4BAD" w:rsidRPr="000E75F3">
        <w:rPr>
          <w:rFonts w:ascii="Georgia" w:hAnsi="Georgia" w:cs="Arial"/>
          <w:b/>
          <w:sz w:val="28"/>
        </w:rPr>
        <w:t>ngen 1,2 miljoen bezoekers in 2013</w:t>
      </w:r>
    </w:p>
    <w:p w:rsidR="004F1E2C" w:rsidRPr="000E75F3" w:rsidRDefault="004F1E2C" w:rsidP="002C454E">
      <w:pPr>
        <w:spacing w:after="0"/>
        <w:jc w:val="both"/>
        <w:rPr>
          <w:rFonts w:ascii="Georgia" w:hAnsi="Georgia" w:cs="Arial"/>
          <w:lang w:val="nl-NL"/>
        </w:rPr>
      </w:pPr>
    </w:p>
    <w:p w:rsidR="002C454E" w:rsidRPr="000E75F3" w:rsidRDefault="002C454E" w:rsidP="00DB4BAD">
      <w:pPr>
        <w:spacing w:after="0"/>
        <w:rPr>
          <w:rFonts w:ascii="Georgia" w:hAnsi="Georgia" w:cs="Arial"/>
          <w:b/>
          <w:lang w:val="nl-NL"/>
        </w:rPr>
      </w:pPr>
      <w:r w:rsidRPr="000E75F3">
        <w:rPr>
          <w:rFonts w:ascii="Georgia" w:hAnsi="Georgia" w:cs="Arial"/>
          <w:b/>
          <w:lang w:val="nl-NL"/>
        </w:rPr>
        <w:t xml:space="preserve">2013 was een zeer succesvol jaar voor de Leidse musea. Totaal bezochten </w:t>
      </w:r>
      <w:r w:rsidR="006F2057" w:rsidRPr="000E75F3">
        <w:rPr>
          <w:rFonts w:ascii="Georgia" w:hAnsi="Georgia" w:cs="Arial"/>
          <w:b/>
          <w:lang w:val="nl-NL"/>
        </w:rPr>
        <w:t>bijna</w:t>
      </w:r>
      <w:r w:rsidRPr="000E75F3">
        <w:rPr>
          <w:rFonts w:ascii="Georgia" w:hAnsi="Georgia" w:cs="Arial"/>
          <w:b/>
          <w:lang w:val="nl-NL"/>
        </w:rPr>
        <w:t xml:space="preserve"> 1,</w:t>
      </w:r>
      <w:r w:rsidR="006F2057" w:rsidRPr="000E75F3">
        <w:rPr>
          <w:rFonts w:ascii="Georgia" w:hAnsi="Georgia" w:cs="Arial"/>
          <w:b/>
          <w:lang w:val="nl-NL"/>
        </w:rPr>
        <w:t>2</w:t>
      </w:r>
      <w:r w:rsidRPr="000E75F3">
        <w:rPr>
          <w:rFonts w:ascii="Georgia" w:hAnsi="Georgia" w:cs="Arial"/>
          <w:b/>
          <w:lang w:val="nl-NL"/>
        </w:rPr>
        <w:t xml:space="preserve"> miljoen mensen de musea die Leiden</w:t>
      </w:r>
      <w:r w:rsidR="002F43E8" w:rsidRPr="000E75F3">
        <w:rPr>
          <w:rFonts w:ascii="Georgia" w:hAnsi="Georgia" w:cs="Arial"/>
          <w:b/>
          <w:lang w:val="nl-NL"/>
        </w:rPr>
        <w:t xml:space="preserve"> </w:t>
      </w:r>
      <w:r w:rsidR="004336E1" w:rsidRPr="000E75F3">
        <w:rPr>
          <w:rFonts w:ascii="Georgia" w:hAnsi="Georgia" w:cs="Arial"/>
          <w:b/>
          <w:lang w:val="nl-NL"/>
        </w:rPr>
        <w:t>‘Stad van ontdekkingen</w:t>
      </w:r>
      <w:r w:rsidR="00D8231A" w:rsidRPr="000E75F3">
        <w:rPr>
          <w:rFonts w:ascii="Georgia" w:hAnsi="Georgia" w:cs="Arial"/>
          <w:b/>
          <w:lang w:val="nl-NL"/>
        </w:rPr>
        <w:t>’</w:t>
      </w:r>
      <w:r w:rsidR="00631FC1" w:rsidRPr="000E75F3">
        <w:rPr>
          <w:rFonts w:ascii="Georgia" w:hAnsi="Georgia" w:cs="Arial"/>
          <w:b/>
          <w:lang w:val="nl-NL"/>
        </w:rPr>
        <w:t xml:space="preserve"> </w:t>
      </w:r>
      <w:r w:rsidRPr="000E75F3">
        <w:rPr>
          <w:rFonts w:ascii="Georgia" w:hAnsi="Georgia" w:cs="Arial"/>
          <w:b/>
          <w:lang w:val="nl-NL"/>
        </w:rPr>
        <w:t xml:space="preserve">rijk is. </w:t>
      </w:r>
      <w:r w:rsidR="006F2057" w:rsidRPr="000E75F3">
        <w:rPr>
          <w:rFonts w:ascii="Georgia" w:hAnsi="Georgia" w:cs="Arial"/>
          <w:b/>
          <w:lang w:val="nl-NL"/>
        </w:rPr>
        <w:t xml:space="preserve">Dit is een stijging van 13,6% ten opzichte van 2012. </w:t>
      </w:r>
      <w:r w:rsidR="00631FC1" w:rsidRPr="000E75F3">
        <w:rPr>
          <w:rFonts w:ascii="Georgia" w:hAnsi="Georgia" w:cs="Arial"/>
          <w:b/>
          <w:lang w:val="nl-NL"/>
        </w:rPr>
        <w:t xml:space="preserve">Voor een aantal musea </w:t>
      </w:r>
      <w:r w:rsidR="00DB4BAD" w:rsidRPr="000E75F3">
        <w:rPr>
          <w:rFonts w:ascii="Georgia" w:hAnsi="Georgia" w:cs="Arial"/>
          <w:b/>
          <w:lang w:val="nl-NL"/>
        </w:rPr>
        <w:t>betekende dat</w:t>
      </w:r>
      <w:r w:rsidR="004826ED" w:rsidRPr="000E75F3">
        <w:rPr>
          <w:rFonts w:ascii="Georgia" w:hAnsi="Georgia" w:cs="Arial"/>
          <w:b/>
          <w:lang w:val="nl-NL"/>
        </w:rPr>
        <w:t xml:space="preserve"> zelfs </w:t>
      </w:r>
      <w:r w:rsidR="007029A9" w:rsidRPr="000E75F3">
        <w:rPr>
          <w:rFonts w:ascii="Georgia" w:hAnsi="Georgia" w:cs="Arial"/>
          <w:b/>
          <w:lang w:val="nl-NL"/>
        </w:rPr>
        <w:t>de meeste bezoekers ooit.</w:t>
      </w:r>
      <w:r w:rsidR="006F2057" w:rsidRPr="000E75F3">
        <w:rPr>
          <w:rFonts w:ascii="Georgia" w:hAnsi="Georgia" w:cs="Arial"/>
          <w:b/>
          <w:lang w:val="nl-NL"/>
        </w:rPr>
        <w:t xml:space="preserve"> </w:t>
      </w:r>
    </w:p>
    <w:p w:rsidR="00F3706D" w:rsidRPr="000E75F3" w:rsidRDefault="00F3706D" w:rsidP="002C454E">
      <w:pPr>
        <w:spacing w:after="0"/>
        <w:jc w:val="both"/>
        <w:rPr>
          <w:rFonts w:ascii="Georgia" w:hAnsi="Georgia" w:cs="Arial"/>
          <w:b/>
          <w:lang w:val="nl-NL"/>
        </w:rPr>
      </w:pPr>
    </w:p>
    <w:p w:rsidR="00F3706D" w:rsidRPr="000E75F3" w:rsidRDefault="00DB4BAD" w:rsidP="00DB4BAD">
      <w:pPr>
        <w:spacing w:after="0"/>
        <w:rPr>
          <w:rFonts w:ascii="Georgia" w:hAnsi="Georgia" w:cs="Arial"/>
          <w:lang w:val="nl-NL"/>
        </w:rPr>
      </w:pPr>
      <w:r w:rsidRPr="000E75F3">
        <w:rPr>
          <w:rFonts w:ascii="Georgia" w:hAnsi="Georgia"/>
          <w:lang w:val="nl-NL"/>
        </w:rPr>
        <w:t xml:space="preserve">De </w:t>
      </w:r>
      <w:r w:rsidR="00F3706D" w:rsidRPr="000E75F3">
        <w:rPr>
          <w:rFonts w:ascii="Georgia" w:hAnsi="Georgia"/>
          <w:lang w:val="nl-NL"/>
        </w:rPr>
        <w:t>Hortus botanicus</w:t>
      </w:r>
      <w:r w:rsidRPr="000E75F3">
        <w:rPr>
          <w:rFonts w:ascii="Georgia" w:hAnsi="Georgia"/>
          <w:lang w:val="nl-NL"/>
        </w:rPr>
        <w:t xml:space="preserve"> scoorde</w:t>
      </w:r>
      <w:r w:rsidR="00F3706D" w:rsidRPr="000E75F3">
        <w:rPr>
          <w:rFonts w:ascii="Georgia" w:hAnsi="Georgia"/>
          <w:lang w:val="nl-NL"/>
        </w:rPr>
        <w:t xml:space="preserve"> in 2013 de hoogste bezoekersaantallen in haar geschiedenis. Museum De Lakenhal ontving 36% meer bezoekers</w:t>
      </w:r>
      <w:r w:rsidRPr="000E75F3">
        <w:rPr>
          <w:rFonts w:ascii="Georgia" w:hAnsi="Georgia"/>
          <w:lang w:val="nl-NL"/>
        </w:rPr>
        <w:t>,</w:t>
      </w:r>
      <w:r w:rsidR="00F3706D" w:rsidRPr="000E75F3">
        <w:rPr>
          <w:rFonts w:ascii="Georgia" w:hAnsi="Georgia"/>
          <w:lang w:val="nl-NL"/>
        </w:rPr>
        <w:t xml:space="preserve"> Naturalis</w:t>
      </w:r>
      <w:r w:rsidRPr="000E75F3">
        <w:rPr>
          <w:rFonts w:ascii="Georgia" w:hAnsi="Georgia"/>
          <w:lang w:val="nl-NL"/>
        </w:rPr>
        <w:t xml:space="preserve"> behaalde </w:t>
      </w:r>
      <w:r w:rsidR="00F3706D" w:rsidRPr="000E75F3">
        <w:rPr>
          <w:rFonts w:ascii="Georgia" w:hAnsi="Georgia"/>
          <w:lang w:val="nl-NL"/>
        </w:rPr>
        <w:t xml:space="preserve">het hoogste aantal sinds de opening en het Rijksmuseum van Oudheden </w:t>
      </w:r>
      <w:r w:rsidR="002F43E8" w:rsidRPr="000E75F3">
        <w:rPr>
          <w:rFonts w:ascii="Georgia" w:hAnsi="Georgia"/>
          <w:lang w:val="nl-NL"/>
        </w:rPr>
        <w:t>wist</w:t>
      </w:r>
      <w:r w:rsidR="00F3706D" w:rsidRPr="000E75F3">
        <w:rPr>
          <w:rFonts w:ascii="Georgia" w:hAnsi="Georgia"/>
          <w:lang w:val="nl-NL"/>
        </w:rPr>
        <w:t xml:space="preserve"> het hoog</w:t>
      </w:r>
      <w:r w:rsidR="002F43E8" w:rsidRPr="000E75F3">
        <w:rPr>
          <w:rFonts w:ascii="Georgia" w:hAnsi="Georgia"/>
          <w:lang w:val="nl-NL"/>
        </w:rPr>
        <w:t>s</w:t>
      </w:r>
      <w:r w:rsidR="00F3706D" w:rsidRPr="000E75F3">
        <w:rPr>
          <w:rFonts w:ascii="Georgia" w:hAnsi="Georgia"/>
          <w:lang w:val="nl-NL"/>
        </w:rPr>
        <w:t>te aantal sinds 13 jaar</w:t>
      </w:r>
      <w:r w:rsidR="002F43E8" w:rsidRPr="000E75F3">
        <w:rPr>
          <w:rFonts w:ascii="Georgia" w:hAnsi="Georgia"/>
          <w:lang w:val="nl-NL"/>
        </w:rPr>
        <w:t xml:space="preserve"> te bereiken</w:t>
      </w:r>
      <w:r w:rsidR="00F3706D" w:rsidRPr="000E75F3">
        <w:rPr>
          <w:rFonts w:ascii="Georgia" w:hAnsi="Georgia"/>
          <w:lang w:val="nl-NL"/>
        </w:rPr>
        <w:t xml:space="preserve">. Ook de 'kleinere musea', zoals Molenmuseum De Valk en het Leiden American Pilgrim Museum, </w:t>
      </w:r>
      <w:r w:rsidR="004336E1" w:rsidRPr="000E75F3">
        <w:rPr>
          <w:rFonts w:ascii="Georgia" w:hAnsi="Georgia"/>
          <w:lang w:val="nl-NL"/>
        </w:rPr>
        <w:t>trokken</w:t>
      </w:r>
      <w:r w:rsidR="00F3706D" w:rsidRPr="000E75F3">
        <w:rPr>
          <w:rFonts w:ascii="Georgia" w:hAnsi="Georgia"/>
          <w:lang w:val="nl-NL"/>
        </w:rPr>
        <w:t xml:space="preserve"> meer bezoekers. </w:t>
      </w:r>
    </w:p>
    <w:p w:rsidR="004F1E2C" w:rsidRPr="000E75F3" w:rsidRDefault="004F1E2C" w:rsidP="002C454E">
      <w:pPr>
        <w:spacing w:after="0"/>
        <w:jc w:val="both"/>
        <w:rPr>
          <w:rFonts w:ascii="Georgia" w:hAnsi="Georgia" w:cs="Arial"/>
          <w:lang w:val="nl-NL"/>
        </w:rPr>
      </w:pPr>
    </w:p>
    <w:p w:rsidR="009D27EC" w:rsidRPr="000E75F3" w:rsidRDefault="009D27EC" w:rsidP="004336E1">
      <w:pPr>
        <w:spacing w:after="0"/>
        <w:rPr>
          <w:rFonts w:ascii="Georgia" w:hAnsi="Georgia" w:cs="Arial"/>
          <w:b/>
          <w:lang w:val="nl-NL"/>
        </w:rPr>
      </w:pPr>
      <w:r w:rsidRPr="000E75F3">
        <w:rPr>
          <w:rFonts w:ascii="Georgia" w:hAnsi="Georgia" w:cs="Arial"/>
          <w:b/>
          <w:lang w:val="nl-NL"/>
        </w:rPr>
        <w:t>200</w:t>
      </w:r>
      <w:r w:rsidR="00AA1180" w:rsidRPr="000E75F3">
        <w:rPr>
          <w:rFonts w:ascii="Georgia" w:hAnsi="Georgia" w:cs="Arial"/>
          <w:b/>
          <w:lang w:val="nl-NL"/>
        </w:rPr>
        <w:t>7</w:t>
      </w:r>
      <w:r w:rsidRPr="000E75F3">
        <w:rPr>
          <w:rFonts w:ascii="Georgia" w:hAnsi="Georgia" w:cs="Arial"/>
          <w:b/>
          <w:lang w:val="nl-NL"/>
        </w:rPr>
        <w:t xml:space="preserve">-2013: stijging van </w:t>
      </w:r>
      <w:r w:rsidR="00AA1180" w:rsidRPr="000E75F3">
        <w:rPr>
          <w:rFonts w:ascii="Georgia" w:hAnsi="Georgia" w:cs="Arial"/>
          <w:b/>
          <w:lang w:val="nl-NL"/>
        </w:rPr>
        <w:t>4</w:t>
      </w:r>
      <w:r w:rsidRPr="000E75F3">
        <w:rPr>
          <w:rFonts w:ascii="Georgia" w:hAnsi="Georgia" w:cs="Arial"/>
          <w:b/>
          <w:lang w:val="nl-NL"/>
        </w:rPr>
        <w:t>8%</w:t>
      </w:r>
    </w:p>
    <w:p w:rsidR="004336E1" w:rsidRPr="000E75F3" w:rsidRDefault="009D27EC" w:rsidP="00D8231A">
      <w:pPr>
        <w:spacing w:after="0"/>
        <w:rPr>
          <w:rFonts w:ascii="Georgia" w:hAnsi="Georgia" w:cs="Arial"/>
          <w:lang w:val="nl-NL"/>
        </w:rPr>
      </w:pPr>
      <w:r w:rsidRPr="000E75F3">
        <w:rPr>
          <w:rFonts w:ascii="Georgia" w:hAnsi="Georgia" w:cs="Arial"/>
          <w:lang w:val="nl-NL"/>
        </w:rPr>
        <w:t>Ten opzichte van 200</w:t>
      </w:r>
      <w:r w:rsidR="00AA1180" w:rsidRPr="000E75F3">
        <w:rPr>
          <w:rFonts w:ascii="Georgia" w:hAnsi="Georgia" w:cs="Arial"/>
          <w:lang w:val="nl-NL"/>
        </w:rPr>
        <w:t>7</w:t>
      </w:r>
      <w:r w:rsidRPr="000E75F3">
        <w:rPr>
          <w:rFonts w:ascii="Georgia" w:hAnsi="Georgia" w:cs="Arial"/>
          <w:lang w:val="nl-NL"/>
        </w:rPr>
        <w:t xml:space="preserve"> </w:t>
      </w:r>
      <w:r w:rsidR="00D8231A" w:rsidRPr="000E75F3">
        <w:rPr>
          <w:rFonts w:ascii="Georgia" w:hAnsi="Georgia" w:cs="Arial"/>
          <w:lang w:val="nl-NL"/>
        </w:rPr>
        <w:t>kond</w:t>
      </w:r>
      <w:r w:rsidR="004336E1" w:rsidRPr="000E75F3">
        <w:rPr>
          <w:rFonts w:ascii="Georgia" w:hAnsi="Georgia" w:cs="Arial"/>
          <w:lang w:val="nl-NL"/>
        </w:rPr>
        <w:t>en</w:t>
      </w:r>
      <w:r w:rsidRPr="000E75F3">
        <w:rPr>
          <w:rFonts w:ascii="Georgia" w:hAnsi="Georgia" w:cs="Arial"/>
          <w:lang w:val="nl-NL"/>
        </w:rPr>
        <w:t xml:space="preserve"> de </w:t>
      </w:r>
      <w:r w:rsidR="006273BD" w:rsidRPr="000E75F3">
        <w:rPr>
          <w:rFonts w:ascii="Georgia" w:hAnsi="Georgia" w:cs="Arial"/>
          <w:lang w:val="nl-NL"/>
        </w:rPr>
        <w:t>ze</w:t>
      </w:r>
      <w:r w:rsidR="00C207A6" w:rsidRPr="000E75F3">
        <w:rPr>
          <w:rFonts w:ascii="Georgia" w:hAnsi="Georgia" w:cs="Arial"/>
          <w:lang w:val="nl-NL"/>
        </w:rPr>
        <w:t>ven</w:t>
      </w:r>
      <w:r w:rsidR="006273BD" w:rsidRPr="000E75F3">
        <w:rPr>
          <w:rFonts w:ascii="Georgia" w:hAnsi="Georgia" w:cs="Arial"/>
          <w:lang w:val="nl-NL"/>
        </w:rPr>
        <w:t xml:space="preserve"> grote musea</w:t>
      </w:r>
      <w:r w:rsidR="00C207A6" w:rsidRPr="000E75F3">
        <w:rPr>
          <w:rFonts w:ascii="Georgia" w:hAnsi="Georgia" w:cs="Arial"/>
          <w:lang w:val="nl-NL"/>
        </w:rPr>
        <w:t xml:space="preserve"> – Museum De Lakenhal, Hortus botanicus Leiden, Museum Boerhaave, Rijksmuseum Volkenkunde, Naturalis, Rijksmuseum van Oudheden en het SieboldHuis –</w:t>
      </w:r>
      <w:r w:rsidRPr="000E75F3">
        <w:rPr>
          <w:rFonts w:ascii="Georgia" w:hAnsi="Georgia" w:cs="Arial"/>
          <w:lang w:val="nl-NL"/>
        </w:rPr>
        <w:t xml:space="preserve"> </w:t>
      </w:r>
      <w:r w:rsidR="00F3706D" w:rsidRPr="000E75F3">
        <w:rPr>
          <w:rFonts w:ascii="Georgia" w:hAnsi="Georgia" w:cs="Arial"/>
          <w:lang w:val="nl-NL"/>
        </w:rPr>
        <w:t xml:space="preserve">in 2013 </w:t>
      </w:r>
      <w:r w:rsidR="004336E1" w:rsidRPr="000E75F3">
        <w:rPr>
          <w:rFonts w:ascii="Georgia" w:hAnsi="Georgia" w:cs="Arial"/>
          <w:lang w:val="nl-NL"/>
        </w:rPr>
        <w:t>48% meer bezoekers</w:t>
      </w:r>
      <w:r w:rsidR="00D8231A" w:rsidRPr="000E75F3">
        <w:rPr>
          <w:rFonts w:ascii="Georgia" w:hAnsi="Georgia" w:cs="Arial"/>
          <w:lang w:val="nl-NL"/>
        </w:rPr>
        <w:t xml:space="preserve"> noteren.</w:t>
      </w:r>
    </w:p>
    <w:p w:rsidR="00D8231A" w:rsidRPr="000E75F3" w:rsidRDefault="00D8231A" w:rsidP="00D8231A">
      <w:pPr>
        <w:spacing w:after="0"/>
        <w:rPr>
          <w:rFonts w:ascii="Georgia" w:hAnsi="Georgia" w:cs="Arial"/>
          <w:lang w:val="nl-NL"/>
        </w:rPr>
      </w:pPr>
    </w:p>
    <w:p w:rsidR="004336E1" w:rsidRPr="007D2680" w:rsidRDefault="004336E1" w:rsidP="00FE1B60">
      <w:pPr>
        <w:spacing w:after="0"/>
        <w:jc w:val="both"/>
        <w:rPr>
          <w:rFonts w:ascii="Georgia" w:hAnsi="Georgia" w:cs="Arial"/>
          <w:b/>
          <w:sz w:val="22"/>
          <w:szCs w:val="22"/>
          <w:lang w:val="nl-NL"/>
        </w:rPr>
      </w:pPr>
      <w:r w:rsidRPr="007D2680">
        <w:rPr>
          <w:rFonts w:ascii="Georgia" w:hAnsi="Georgia" w:cs="Arial"/>
          <w:b/>
          <w:sz w:val="22"/>
          <w:szCs w:val="22"/>
          <w:lang w:val="nl-NL"/>
        </w:rPr>
        <w:t>Museum De Lakenhal</w:t>
      </w:r>
    </w:p>
    <w:p w:rsidR="00FE1B60" w:rsidRPr="000E75F3" w:rsidRDefault="00FE1B60" w:rsidP="004336E1">
      <w:pPr>
        <w:spacing w:after="0"/>
        <w:rPr>
          <w:rFonts w:ascii="Georgia" w:hAnsi="Georgia"/>
          <w:iCs/>
          <w:sz w:val="22"/>
          <w:szCs w:val="22"/>
          <w:lang w:val="nl-NL"/>
        </w:rPr>
      </w:pPr>
      <w:r w:rsidRPr="000E75F3">
        <w:rPr>
          <w:rFonts w:ascii="Georgia" w:hAnsi="Georgia" w:cs="Arial"/>
          <w:sz w:val="22"/>
          <w:szCs w:val="22"/>
          <w:lang w:val="nl-NL"/>
        </w:rPr>
        <w:t xml:space="preserve">Bijna 60.000 mensen bezochten in 2013 Museum De Lakenhal. De meeste bezoekers </w:t>
      </w:r>
      <w:r w:rsidR="004336E1" w:rsidRPr="000E75F3">
        <w:rPr>
          <w:rFonts w:ascii="Georgia" w:hAnsi="Georgia" w:cs="Arial"/>
          <w:sz w:val="22"/>
          <w:szCs w:val="22"/>
          <w:lang w:val="nl-NL"/>
        </w:rPr>
        <w:t>gingen naar</w:t>
      </w:r>
      <w:r w:rsidRPr="000E75F3">
        <w:rPr>
          <w:rFonts w:ascii="Georgia" w:hAnsi="Georgia" w:cs="Arial"/>
          <w:sz w:val="22"/>
          <w:szCs w:val="22"/>
          <w:lang w:val="nl-NL"/>
        </w:rPr>
        <w:t xml:space="preserve"> de tentoonstelling </w:t>
      </w:r>
      <w:r w:rsidRPr="000E75F3">
        <w:rPr>
          <w:rFonts w:ascii="Georgia" w:hAnsi="Georgia"/>
          <w:i/>
          <w:sz w:val="22"/>
          <w:szCs w:val="22"/>
          <w:lang w:val="nl-NL" w:eastAsia="nl-NL"/>
        </w:rPr>
        <w:t>UTOPIA 1900-1940. Visies op een Nieuwe Wereld</w:t>
      </w:r>
      <w:r w:rsidRPr="000E75F3">
        <w:rPr>
          <w:rFonts w:ascii="Georgia" w:hAnsi="Georgia"/>
          <w:sz w:val="22"/>
          <w:szCs w:val="22"/>
          <w:lang w:val="nl-NL" w:eastAsia="nl-NL"/>
        </w:rPr>
        <w:t>. </w:t>
      </w:r>
      <w:r w:rsidRPr="000E75F3">
        <w:rPr>
          <w:rStyle w:val="Nadruk"/>
          <w:rFonts w:ascii="Georgia" w:hAnsi="Georgia"/>
          <w:i w:val="0"/>
          <w:sz w:val="22"/>
          <w:szCs w:val="22"/>
          <w:lang w:val="nl-NL"/>
        </w:rPr>
        <w:t>Het museum kijkt terug op een jaar vol hoogtepunten met onder meer de presentaties</w:t>
      </w:r>
      <w:r w:rsidRPr="000E75F3">
        <w:rPr>
          <w:rStyle w:val="Nadruk"/>
          <w:rFonts w:ascii="Georgia" w:hAnsi="Georgia"/>
          <w:sz w:val="22"/>
          <w:szCs w:val="22"/>
          <w:lang w:val="nl-NL"/>
        </w:rPr>
        <w:t xml:space="preserve"> ‘Machtige Glazen’ </w:t>
      </w:r>
      <w:r w:rsidRPr="000E75F3">
        <w:rPr>
          <w:rStyle w:val="Nadruk"/>
          <w:rFonts w:ascii="Georgia" w:hAnsi="Georgia"/>
          <w:i w:val="0"/>
          <w:sz w:val="22"/>
          <w:szCs w:val="22"/>
          <w:lang w:val="nl-NL"/>
        </w:rPr>
        <w:t>en</w:t>
      </w:r>
      <w:r w:rsidRPr="000E75F3">
        <w:rPr>
          <w:rStyle w:val="Nadruk"/>
          <w:rFonts w:ascii="Georgia" w:hAnsi="Georgia"/>
          <w:sz w:val="22"/>
          <w:szCs w:val="22"/>
          <w:lang w:val="nl-NL"/>
        </w:rPr>
        <w:t xml:space="preserve"> ‘WERELDSCHATTEN. Van Cicero tot Erwin Olaf’</w:t>
      </w:r>
      <w:r w:rsidRPr="000E75F3">
        <w:rPr>
          <w:rStyle w:val="Nadruk"/>
          <w:rFonts w:ascii="Georgia" w:hAnsi="Georgia"/>
          <w:i w:val="0"/>
          <w:sz w:val="22"/>
          <w:szCs w:val="22"/>
          <w:lang w:val="nl-NL"/>
        </w:rPr>
        <w:t xml:space="preserve">. </w:t>
      </w:r>
      <w:r w:rsidR="004336E1" w:rsidRPr="000E75F3">
        <w:rPr>
          <w:rStyle w:val="Nadruk"/>
          <w:rFonts w:ascii="Georgia" w:hAnsi="Georgia"/>
          <w:i w:val="0"/>
          <w:sz w:val="22"/>
          <w:szCs w:val="22"/>
          <w:lang w:val="nl-NL"/>
        </w:rPr>
        <w:t>!!!!!!!</w:t>
      </w:r>
    </w:p>
    <w:p w:rsidR="00FE1B60" w:rsidRPr="000E75F3" w:rsidRDefault="00FE1B60" w:rsidP="00FE1B60">
      <w:pPr>
        <w:spacing w:after="0"/>
        <w:jc w:val="both"/>
        <w:rPr>
          <w:rFonts w:ascii="Georgia" w:hAnsi="Georgia"/>
          <w:lang w:val="nl-NL" w:eastAsia="nl-NL"/>
        </w:rPr>
      </w:pPr>
    </w:p>
    <w:p w:rsidR="004336E1" w:rsidRPr="007D2680" w:rsidRDefault="004336E1" w:rsidP="00FE1B60">
      <w:pPr>
        <w:spacing w:after="0"/>
        <w:rPr>
          <w:rFonts w:ascii="Georgia" w:eastAsia="Times New Roman" w:hAnsi="Georgia"/>
          <w:b/>
          <w:sz w:val="22"/>
          <w:szCs w:val="22"/>
          <w:lang w:val="nl-NL" w:eastAsia="nl-NL"/>
        </w:rPr>
      </w:pPr>
      <w:r w:rsidRPr="007D2680">
        <w:rPr>
          <w:rFonts w:ascii="Georgia" w:eastAsia="Times New Roman" w:hAnsi="Georgia"/>
          <w:b/>
          <w:sz w:val="22"/>
          <w:szCs w:val="22"/>
          <w:lang w:val="nl-NL" w:eastAsia="nl-NL"/>
        </w:rPr>
        <w:t>MuseumBoerhaave</w:t>
      </w:r>
    </w:p>
    <w:p w:rsidR="004336E1" w:rsidRPr="000E75F3" w:rsidRDefault="004336E1" w:rsidP="00FE1B60">
      <w:pPr>
        <w:spacing w:after="0"/>
        <w:rPr>
          <w:rFonts w:ascii="Georgia" w:eastAsia="Times New Roman" w:hAnsi="Georgia"/>
          <w:sz w:val="22"/>
          <w:szCs w:val="22"/>
          <w:lang w:val="nl-NL" w:eastAsia="nl-NL"/>
        </w:rPr>
      </w:pPr>
      <w:r w:rsidRPr="000E75F3">
        <w:rPr>
          <w:rFonts w:ascii="Georgia" w:eastAsia="Times New Roman" w:hAnsi="Georgia"/>
          <w:sz w:val="22"/>
          <w:szCs w:val="22"/>
          <w:lang w:val="nl-NL" w:eastAsia="nl-NL"/>
        </w:rPr>
        <w:t>Dit museum</w:t>
      </w:r>
      <w:r w:rsidR="00D8231A" w:rsidRPr="000E75F3">
        <w:rPr>
          <w:rFonts w:ascii="Georgia" w:eastAsia="Times New Roman" w:hAnsi="Georgia"/>
          <w:sz w:val="22"/>
          <w:szCs w:val="22"/>
          <w:lang w:val="nl-NL" w:eastAsia="nl-NL"/>
        </w:rPr>
        <w:t xml:space="preserve"> begroette</w:t>
      </w:r>
      <w:r w:rsidRPr="000E75F3">
        <w:rPr>
          <w:rFonts w:ascii="Georgia" w:eastAsia="Times New Roman" w:hAnsi="Georgia"/>
          <w:sz w:val="22"/>
          <w:szCs w:val="22"/>
          <w:lang w:val="nl-NL" w:eastAsia="nl-NL"/>
        </w:rPr>
        <w:t xml:space="preserve"> het</w:t>
      </w:r>
      <w:r w:rsidR="00FE1B60" w:rsidRPr="000E75F3">
        <w:rPr>
          <w:rFonts w:ascii="Georgia" w:eastAsia="Times New Roman" w:hAnsi="Georgia"/>
          <w:sz w:val="22"/>
          <w:szCs w:val="22"/>
          <w:lang w:val="nl-NL" w:eastAsia="nl-NL"/>
        </w:rPr>
        <w:t xml:space="preserve"> afgelopen jaar 73.723 bezoekers. Dat is ruim 21</w:t>
      </w:r>
      <w:r w:rsidRPr="000E75F3">
        <w:rPr>
          <w:rFonts w:ascii="Georgia" w:eastAsia="Times New Roman" w:hAnsi="Georgia"/>
          <w:sz w:val="22"/>
          <w:szCs w:val="22"/>
          <w:lang w:val="nl-NL" w:eastAsia="nl-NL"/>
        </w:rPr>
        <w:t>%</w:t>
      </w:r>
      <w:r w:rsidR="00FE1B60" w:rsidRPr="000E75F3">
        <w:rPr>
          <w:rFonts w:ascii="Georgia" w:eastAsia="Times New Roman" w:hAnsi="Georgia"/>
          <w:sz w:val="22"/>
          <w:szCs w:val="22"/>
          <w:lang w:val="nl-NL" w:eastAsia="nl-NL"/>
        </w:rPr>
        <w:t xml:space="preserve"> meer dan </w:t>
      </w:r>
      <w:r w:rsidRPr="000E75F3">
        <w:rPr>
          <w:rFonts w:ascii="Georgia" w:eastAsia="Times New Roman" w:hAnsi="Georgia"/>
          <w:sz w:val="22"/>
          <w:szCs w:val="22"/>
          <w:lang w:val="nl-NL" w:eastAsia="nl-NL"/>
        </w:rPr>
        <w:t xml:space="preserve">in </w:t>
      </w:r>
      <w:r w:rsidR="00FE1B60" w:rsidRPr="000E75F3">
        <w:rPr>
          <w:rFonts w:ascii="Georgia" w:eastAsia="Times New Roman" w:hAnsi="Georgia"/>
          <w:sz w:val="22"/>
          <w:szCs w:val="22"/>
          <w:lang w:val="nl-NL" w:eastAsia="nl-NL"/>
        </w:rPr>
        <w:t xml:space="preserve">2012. De tentoonstellingen - </w:t>
      </w:r>
      <w:r w:rsidR="00FE1B60" w:rsidRPr="000E75F3">
        <w:rPr>
          <w:rFonts w:ascii="Georgia" w:eastAsia="Times New Roman" w:hAnsi="Georgia"/>
          <w:bCs/>
          <w:i/>
          <w:iCs/>
          <w:sz w:val="22"/>
          <w:szCs w:val="22"/>
          <w:lang w:val="nl-NL" w:eastAsia="nl-NL"/>
        </w:rPr>
        <w:t>Amazing Models</w:t>
      </w:r>
      <w:r w:rsidR="00FE1B60" w:rsidRPr="000E75F3">
        <w:rPr>
          <w:rFonts w:ascii="Georgia" w:eastAsia="Times New Roman" w:hAnsi="Georgia"/>
          <w:bCs/>
          <w:sz w:val="22"/>
          <w:szCs w:val="22"/>
          <w:lang w:val="nl-NL" w:eastAsia="nl-NL"/>
        </w:rPr>
        <w:t xml:space="preserve"> </w:t>
      </w:r>
      <w:r w:rsidR="00FE1B60" w:rsidRPr="000E75F3">
        <w:rPr>
          <w:rFonts w:ascii="Georgia" w:eastAsia="Times New Roman" w:hAnsi="Georgia"/>
          <w:sz w:val="22"/>
          <w:szCs w:val="22"/>
          <w:lang w:val="nl-NL" w:eastAsia="nl-NL"/>
        </w:rPr>
        <w:t xml:space="preserve"> en </w:t>
      </w:r>
      <w:r w:rsidR="00FE1B60" w:rsidRPr="000E75F3">
        <w:rPr>
          <w:rFonts w:ascii="Georgia" w:eastAsia="Times New Roman" w:hAnsi="Georgia"/>
          <w:bCs/>
          <w:i/>
          <w:iCs/>
          <w:sz w:val="22"/>
          <w:szCs w:val="22"/>
          <w:lang w:val="nl-NL" w:eastAsia="nl-NL"/>
        </w:rPr>
        <w:t>100 JAAR UITVINDINGEN. Made bij Philips Research</w:t>
      </w:r>
      <w:r w:rsidR="00FE1B60" w:rsidRPr="000E75F3">
        <w:rPr>
          <w:rFonts w:ascii="Georgia" w:eastAsia="Times New Roman" w:hAnsi="Georgia"/>
          <w:sz w:val="22"/>
          <w:szCs w:val="22"/>
          <w:lang w:val="nl-NL" w:eastAsia="nl-NL"/>
        </w:rPr>
        <w:t xml:space="preserve"> - dragen bij aan dit succes. Maar ook de tentoonstelling </w:t>
      </w:r>
      <w:r w:rsidR="00FE1B60" w:rsidRPr="000E75F3">
        <w:rPr>
          <w:rFonts w:ascii="Georgia" w:eastAsia="Times New Roman" w:hAnsi="Georgia"/>
          <w:i/>
          <w:sz w:val="22"/>
          <w:szCs w:val="22"/>
          <w:lang w:val="nl-NL" w:eastAsia="nl-NL"/>
        </w:rPr>
        <w:t>Vindingrijk</w:t>
      </w:r>
      <w:r w:rsidR="00FE1B60" w:rsidRPr="000E75F3">
        <w:rPr>
          <w:rFonts w:ascii="Georgia" w:eastAsia="Times New Roman" w:hAnsi="Georgia"/>
          <w:sz w:val="22"/>
          <w:szCs w:val="22"/>
          <w:lang w:val="nl-NL" w:eastAsia="nl-NL"/>
        </w:rPr>
        <w:t xml:space="preserve">, over Nederlands grootste geleerde en uitvinder Christiaan Huygens, trok veel en vooral jonge bezoekers. </w:t>
      </w:r>
    </w:p>
    <w:p w:rsidR="004336E1" w:rsidRPr="000E75F3" w:rsidRDefault="004336E1" w:rsidP="00FE1B60">
      <w:pPr>
        <w:spacing w:after="0"/>
        <w:rPr>
          <w:rFonts w:ascii="Georgia" w:eastAsia="Times New Roman" w:hAnsi="Georgia"/>
          <w:sz w:val="22"/>
          <w:szCs w:val="22"/>
          <w:lang w:val="nl-NL" w:eastAsia="nl-NL"/>
        </w:rPr>
      </w:pPr>
    </w:p>
    <w:p w:rsidR="004336E1" w:rsidRPr="007D2680" w:rsidRDefault="004336E1" w:rsidP="00FE1B60">
      <w:pPr>
        <w:spacing w:after="0"/>
        <w:rPr>
          <w:rFonts w:ascii="Georgia" w:hAnsi="Georgia"/>
          <w:b/>
          <w:sz w:val="22"/>
          <w:szCs w:val="22"/>
          <w:lang w:val="nl-NL"/>
        </w:rPr>
      </w:pPr>
      <w:r w:rsidRPr="007D2680">
        <w:rPr>
          <w:rFonts w:ascii="Georgia" w:hAnsi="Georgia"/>
          <w:b/>
          <w:sz w:val="22"/>
          <w:szCs w:val="22"/>
          <w:lang w:val="nl-NL"/>
        </w:rPr>
        <w:t>Naturalis</w:t>
      </w:r>
    </w:p>
    <w:p w:rsidR="004336E1" w:rsidRPr="000E75F3" w:rsidRDefault="00FE1B60" w:rsidP="00FE1B60">
      <w:pPr>
        <w:spacing w:after="0"/>
        <w:rPr>
          <w:rFonts w:ascii="Georgia" w:hAnsi="Georgia"/>
          <w:sz w:val="22"/>
          <w:szCs w:val="22"/>
          <w:lang w:val="nl-NL"/>
        </w:rPr>
      </w:pPr>
      <w:r w:rsidRPr="000E75F3">
        <w:rPr>
          <w:rFonts w:ascii="Georgia" w:hAnsi="Georgia"/>
          <w:sz w:val="22"/>
          <w:szCs w:val="22"/>
          <w:lang w:val="nl-NL"/>
        </w:rPr>
        <w:t>Ook Naturalis h</w:t>
      </w:r>
      <w:r w:rsidR="004336E1" w:rsidRPr="000E75F3">
        <w:rPr>
          <w:rFonts w:ascii="Georgia" w:hAnsi="Georgia"/>
          <w:sz w:val="22"/>
          <w:szCs w:val="22"/>
          <w:lang w:val="nl-NL"/>
        </w:rPr>
        <w:t>ad</w:t>
      </w:r>
      <w:r w:rsidRPr="000E75F3">
        <w:rPr>
          <w:rFonts w:ascii="Georgia" w:hAnsi="Georgia"/>
          <w:sz w:val="22"/>
          <w:szCs w:val="22"/>
          <w:lang w:val="nl-NL"/>
        </w:rPr>
        <w:t xml:space="preserve"> een goed jaar met circa 307.500 bezoekers. Dit is het hoogte aantal sinds de opening en bijna 54.000</w:t>
      </w:r>
      <w:r w:rsidR="004336E1" w:rsidRPr="000E75F3">
        <w:rPr>
          <w:rFonts w:ascii="Georgia" w:hAnsi="Georgia"/>
          <w:sz w:val="22"/>
          <w:szCs w:val="22"/>
          <w:lang w:val="nl-NL"/>
        </w:rPr>
        <w:t xml:space="preserve"> bezoekers</w:t>
      </w:r>
      <w:r w:rsidRPr="000E75F3">
        <w:rPr>
          <w:rFonts w:ascii="Georgia" w:hAnsi="Georgia"/>
          <w:sz w:val="22"/>
          <w:szCs w:val="22"/>
          <w:lang w:val="nl-NL"/>
        </w:rPr>
        <w:t xml:space="preserve"> meer dan in 2012. Naast de vaste collectie trokken ook de verschillende evenementen veel publiek. Naturalis was veel in het nieuws met uiteenlopende wetenschappelijke onderwerpen met als hoogtepunt de vondst van de T.rex. </w:t>
      </w:r>
    </w:p>
    <w:p w:rsidR="004336E1" w:rsidRPr="000E75F3" w:rsidRDefault="004336E1" w:rsidP="00FE1B60">
      <w:pPr>
        <w:spacing w:after="0"/>
        <w:rPr>
          <w:rFonts w:ascii="Georgia" w:hAnsi="Georgia"/>
          <w:sz w:val="22"/>
          <w:szCs w:val="22"/>
          <w:lang w:val="nl-NL"/>
        </w:rPr>
      </w:pPr>
    </w:p>
    <w:p w:rsidR="004336E1" w:rsidRPr="007D2680" w:rsidRDefault="004336E1" w:rsidP="00FE1B60">
      <w:pPr>
        <w:spacing w:after="0"/>
        <w:rPr>
          <w:rFonts w:ascii="Georgia" w:hAnsi="Georgia"/>
          <w:b/>
          <w:sz w:val="22"/>
          <w:szCs w:val="22"/>
          <w:lang w:val="nl-NL"/>
        </w:rPr>
      </w:pPr>
      <w:r w:rsidRPr="007D2680">
        <w:rPr>
          <w:rFonts w:ascii="Georgia" w:hAnsi="Georgia"/>
          <w:b/>
          <w:sz w:val="22"/>
          <w:szCs w:val="22"/>
          <w:lang w:val="nl-NL"/>
        </w:rPr>
        <w:t xml:space="preserve">Rijksmuseum Volkenkunde </w:t>
      </w:r>
    </w:p>
    <w:p w:rsidR="00FE1B60" w:rsidRPr="000E75F3" w:rsidRDefault="00FE1B60" w:rsidP="00FE1B60">
      <w:pPr>
        <w:spacing w:after="0"/>
        <w:rPr>
          <w:rFonts w:ascii="Georgia" w:hAnsi="Georgia"/>
          <w:bCs/>
          <w:sz w:val="22"/>
          <w:szCs w:val="22"/>
          <w:lang w:val="nl-NL"/>
        </w:rPr>
      </w:pPr>
      <w:r w:rsidRPr="000E75F3">
        <w:rPr>
          <w:rFonts w:ascii="Georgia" w:hAnsi="Georgia"/>
          <w:sz w:val="22"/>
          <w:szCs w:val="22"/>
          <w:lang w:val="nl-NL"/>
        </w:rPr>
        <w:t xml:space="preserve">Rijksmuseum Volkenkunde is in 2013 door ruim 130.000 </w:t>
      </w:r>
      <w:r w:rsidR="004336E1" w:rsidRPr="000E75F3">
        <w:rPr>
          <w:rFonts w:ascii="Georgia" w:hAnsi="Georgia"/>
          <w:sz w:val="22"/>
          <w:szCs w:val="22"/>
          <w:lang w:val="nl-NL"/>
        </w:rPr>
        <w:t>mensen</w:t>
      </w:r>
      <w:r w:rsidRPr="000E75F3">
        <w:rPr>
          <w:rFonts w:ascii="Georgia" w:hAnsi="Georgia"/>
          <w:sz w:val="22"/>
          <w:szCs w:val="22"/>
          <w:lang w:val="nl-NL"/>
        </w:rPr>
        <w:t xml:space="preserve"> bezocht. Hiermee is het aantal van 2012 geëvenaard</w:t>
      </w:r>
      <w:r w:rsidR="002F2949" w:rsidRPr="000E75F3">
        <w:rPr>
          <w:rFonts w:ascii="Georgia" w:hAnsi="Georgia"/>
          <w:sz w:val="22"/>
          <w:szCs w:val="22"/>
          <w:lang w:val="nl-NL"/>
        </w:rPr>
        <w:t>. Het museum bekrachtig</w:t>
      </w:r>
      <w:r w:rsidR="00D8231A" w:rsidRPr="000E75F3">
        <w:rPr>
          <w:rFonts w:ascii="Georgia" w:hAnsi="Georgia"/>
          <w:sz w:val="22"/>
          <w:szCs w:val="22"/>
          <w:lang w:val="nl-NL"/>
        </w:rPr>
        <w:t>t</w:t>
      </w:r>
      <w:r w:rsidRPr="000E75F3">
        <w:rPr>
          <w:rFonts w:ascii="Georgia" w:hAnsi="Georgia"/>
          <w:sz w:val="22"/>
          <w:szCs w:val="22"/>
          <w:lang w:val="nl-NL"/>
        </w:rPr>
        <w:t xml:space="preserve"> de stijgende lijn van de afgelopen vijf jaar. </w:t>
      </w:r>
      <w:r w:rsidR="002F2949" w:rsidRPr="000E75F3">
        <w:rPr>
          <w:rFonts w:ascii="Georgia" w:hAnsi="Georgia"/>
          <w:bCs/>
          <w:sz w:val="22"/>
          <w:szCs w:val="22"/>
          <w:lang w:val="nl-NL"/>
        </w:rPr>
        <w:t>E</w:t>
      </w:r>
      <w:r w:rsidR="002F2949" w:rsidRPr="000E75F3">
        <w:rPr>
          <w:rFonts w:ascii="Georgia" w:hAnsi="Georgia"/>
          <w:bCs/>
          <w:sz w:val="22"/>
          <w:szCs w:val="22"/>
          <w:lang w:val="nl-NL"/>
        </w:rPr>
        <w:t>en gevarieerd publiek</w:t>
      </w:r>
      <w:r w:rsidR="002F2949" w:rsidRPr="000E75F3">
        <w:rPr>
          <w:rFonts w:ascii="Georgia" w:hAnsi="Georgia"/>
          <w:bCs/>
          <w:sz w:val="22"/>
          <w:szCs w:val="22"/>
          <w:lang w:val="nl-NL"/>
        </w:rPr>
        <w:t xml:space="preserve"> waardeerde d</w:t>
      </w:r>
      <w:r w:rsidRPr="000E75F3">
        <w:rPr>
          <w:rFonts w:ascii="Georgia" w:hAnsi="Georgia"/>
          <w:bCs/>
          <w:sz w:val="22"/>
          <w:szCs w:val="22"/>
          <w:lang w:val="nl-NL"/>
        </w:rPr>
        <w:t xml:space="preserve">e grote tentoonstellingen </w:t>
      </w:r>
      <w:r w:rsidRPr="000E75F3">
        <w:rPr>
          <w:rFonts w:ascii="Georgia" w:hAnsi="Georgia"/>
          <w:bCs/>
          <w:i/>
          <w:sz w:val="22"/>
          <w:szCs w:val="22"/>
          <w:lang w:val="nl-NL"/>
        </w:rPr>
        <w:t>Het Verhaal van de Totempaal</w:t>
      </w:r>
      <w:r w:rsidRPr="000E75F3">
        <w:rPr>
          <w:rFonts w:ascii="Georgia" w:hAnsi="Georgia"/>
          <w:bCs/>
          <w:sz w:val="22"/>
          <w:szCs w:val="22"/>
          <w:lang w:val="nl-NL"/>
        </w:rPr>
        <w:t xml:space="preserve"> en </w:t>
      </w:r>
      <w:r w:rsidRPr="000E75F3">
        <w:rPr>
          <w:rFonts w:ascii="Georgia" w:hAnsi="Georgia"/>
          <w:bCs/>
          <w:i/>
          <w:sz w:val="22"/>
          <w:szCs w:val="22"/>
          <w:lang w:val="nl-NL"/>
        </w:rPr>
        <w:t>Verlangen naar Mekka</w:t>
      </w:r>
      <w:r w:rsidRPr="000E75F3">
        <w:rPr>
          <w:rFonts w:ascii="Georgia" w:hAnsi="Georgia"/>
          <w:bCs/>
          <w:sz w:val="22"/>
          <w:szCs w:val="22"/>
          <w:lang w:val="nl-NL"/>
        </w:rPr>
        <w:t xml:space="preserve"> bijzonder positief</w:t>
      </w:r>
      <w:r w:rsidR="002F2949" w:rsidRPr="000E75F3">
        <w:rPr>
          <w:rFonts w:ascii="Georgia" w:hAnsi="Georgia"/>
          <w:bCs/>
          <w:sz w:val="22"/>
          <w:szCs w:val="22"/>
          <w:lang w:val="nl-NL"/>
        </w:rPr>
        <w:t>.</w:t>
      </w:r>
      <w:r w:rsidRPr="000E75F3">
        <w:rPr>
          <w:rFonts w:ascii="Georgia" w:hAnsi="Georgia"/>
          <w:bCs/>
          <w:sz w:val="22"/>
          <w:szCs w:val="22"/>
          <w:lang w:val="nl-NL"/>
        </w:rPr>
        <w:t xml:space="preserve"> </w:t>
      </w:r>
    </w:p>
    <w:p w:rsidR="002F2949" w:rsidRPr="000E75F3" w:rsidRDefault="002F2949" w:rsidP="00FE1B60">
      <w:pPr>
        <w:spacing w:after="0"/>
        <w:rPr>
          <w:rFonts w:ascii="Georgia" w:hAnsi="Georgia"/>
          <w:bCs/>
          <w:sz w:val="22"/>
          <w:szCs w:val="22"/>
          <w:lang w:val="nl-NL"/>
        </w:rPr>
      </w:pPr>
    </w:p>
    <w:p w:rsidR="002F2949" w:rsidRPr="000E75F3" w:rsidRDefault="002F2949" w:rsidP="00FE1B60">
      <w:pPr>
        <w:pStyle w:val="Normaalweb"/>
        <w:spacing w:before="0" w:beforeAutospacing="0" w:after="0" w:afterAutospacing="0"/>
        <w:rPr>
          <w:rFonts w:ascii="Georgia" w:hAnsi="Georgia"/>
          <w:sz w:val="22"/>
          <w:szCs w:val="22"/>
        </w:rPr>
      </w:pPr>
    </w:p>
    <w:p w:rsidR="002F2949" w:rsidRPr="007D2680" w:rsidRDefault="002F2949" w:rsidP="00FE1B60">
      <w:pPr>
        <w:pStyle w:val="Normaalweb"/>
        <w:spacing w:before="0" w:beforeAutospacing="0" w:after="0" w:afterAutospacing="0"/>
        <w:rPr>
          <w:rFonts w:ascii="Georgia" w:hAnsi="Georgia"/>
          <w:b/>
          <w:sz w:val="22"/>
          <w:szCs w:val="22"/>
        </w:rPr>
      </w:pPr>
      <w:r w:rsidRPr="007D2680">
        <w:rPr>
          <w:rFonts w:ascii="Georgia" w:hAnsi="Georgia"/>
          <w:b/>
          <w:sz w:val="22"/>
          <w:szCs w:val="22"/>
        </w:rPr>
        <w:lastRenderedPageBreak/>
        <w:t>Japanmuseum SieboldHuis</w:t>
      </w:r>
    </w:p>
    <w:p w:rsidR="00FE1B60" w:rsidRPr="000E75F3" w:rsidRDefault="00FE1B60" w:rsidP="00FE1B60">
      <w:pPr>
        <w:pStyle w:val="Normaalweb"/>
        <w:spacing w:before="0" w:beforeAutospacing="0" w:after="0" w:afterAutospacing="0"/>
        <w:rPr>
          <w:rFonts w:ascii="Georgia" w:hAnsi="Georgia"/>
          <w:sz w:val="22"/>
          <w:szCs w:val="22"/>
        </w:rPr>
      </w:pPr>
      <w:r w:rsidRPr="000E75F3">
        <w:rPr>
          <w:rFonts w:ascii="Georgia" w:hAnsi="Georgia"/>
          <w:sz w:val="22"/>
          <w:szCs w:val="22"/>
        </w:rPr>
        <w:t xml:space="preserve">Japanmuseum SieboldHuis blikt terug op een veelzijdig en succesvol 2013. Met vijf grote tentoonstellingen, vijf nevententoonstellingen, verschillende activiteiten en grote evenementen </w:t>
      </w:r>
      <w:r w:rsidR="002F2949" w:rsidRPr="000E75F3">
        <w:rPr>
          <w:rFonts w:ascii="Georgia" w:hAnsi="Georgia"/>
          <w:sz w:val="22"/>
          <w:szCs w:val="22"/>
        </w:rPr>
        <w:t>ontving</w:t>
      </w:r>
      <w:r w:rsidRPr="000E75F3">
        <w:rPr>
          <w:rFonts w:ascii="Georgia" w:hAnsi="Georgia"/>
          <w:sz w:val="22"/>
          <w:szCs w:val="22"/>
        </w:rPr>
        <w:t xml:space="preserve"> het museum ruim 35.000 bezoekers. De jaarlijkse Japanmarkt trok meer dan 9000 bezoekers. </w:t>
      </w:r>
    </w:p>
    <w:p w:rsidR="00FE1B60" w:rsidRPr="007D2680" w:rsidRDefault="00FE1B60" w:rsidP="00FE1B60">
      <w:pPr>
        <w:spacing w:after="0"/>
        <w:rPr>
          <w:b/>
          <w:lang w:val="nl-NL"/>
        </w:rPr>
      </w:pPr>
    </w:p>
    <w:p w:rsidR="002F2949" w:rsidRPr="007D2680" w:rsidRDefault="002F2949" w:rsidP="00FE1B60">
      <w:pPr>
        <w:pStyle w:val="Normaalweb"/>
        <w:spacing w:before="0" w:beforeAutospacing="0" w:after="0" w:afterAutospacing="0"/>
        <w:rPr>
          <w:rFonts w:ascii="Georgia" w:hAnsi="Georgia"/>
          <w:b/>
          <w:sz w:val="22"/>
        </w:rPr>
      </w:pPr>
      <w:r w:rsidRPr="007D2680">
        <w:rPr>
          <w:rFonts w:ascii="Georgia" w:hAnsi="Georgia"/>
          <w:b/>
          <w:sz w:val="22"/>
        </w:rPr>
        <w:t>Rijksmuseum van Oudheden</w:t>
      </w:r>
    </w:p>
    <w:p w:rsidR="00FE1B60" w:rsidRPr="000E75F3" w:rsidRDefault="00FE1B60" w:rsidP="00FE1B60">
      <w:pPr>
        <w:pStyle w:val="Normaalweb"/>
        <w:spacing w:before="0" w:beforeAutospacing="0" w:after="0" w:afterAutospacing="0"/>
        <w:rPr>
          <w:rFonts w:ascii="Georgia" w:hAnsi="Georgia"/>
          <w:sz w:val="22"/>
        </w:rPr>
      </w:pPr>
      <w:r w:rsidRPr="000E75F3">
        <w:rPr>
          <w:rFonts w:ascii="Georgia" w:hAnsi="Georgia"/>
          <w:sz w:val="22"/>
        </w:rPr>
        <w:t xml:space="preserve">Het Rijksmuseum van Oudheden </w:t>
      </w:r>
      <w:r w:rsidR="002F2949" w:rsidRPr="000E75F3">
        <w:rPr>
          <w:rFonts w:ascii="Georgia" w:hAnsi="Georgia"/>
          <w:sz w:val="22"/>
        </w:rPr>
        <w:t xml:space="preserve">mocht zich verheugen met de komst van ruim </w:t>
      </w:r>
      <w:r w:rsidRPr="000E75F3">
        <w:rPr>
          <w:rFonts w:ascii="Georgia" w:hAnsi="Georgia"/>
          <w:sz w:val="22"/>
        </w:rPr>
        <w:t>73.000 bezoekers</w:t>
      </w:r>
      <w:r w:rsidR="002F2949" w:rsidRPr="000E75F3">
        <w:rPr>
          <w:rFonts w:ascii="Georgia" w:hAnsi="Georgia"/>
          <w:sz w:val="22"/>
        </w:rPr>
        <w:t xml:space="preserve"> in 2013</w:t>
      </w:r>
      <w:r w:rsidRPr="000E75F3">
        <w:rPr>
          <w:rFonts w:ascii="Georgia" w:hAnsi="Georgia"/>
          <w:sz w:val="22"/>
        </w:rPr>
        <w:t xml:space="preserve">, het hoogste aantal van de afgelopen dertien jaar en ruim </w:t>
      </w:r>
      <w:r w:rsidR="002F2949" w:rsidRPr="000E75F3">
        <w:rPr>
          <w:rFonts w:ascii="Georgia" w:hAnsi="Georgia"/>
          <w:sz w:val="22"/>
        </w:rPr>
        <w:t>20%</w:t>
      </w:r>
      <w:r w:rsidRPr="000E75F3">
        <w:rPr>
          <w:rFonts w:ascii="Georgia" w:hAnsi="Georgia"/>
          <w:sz w:val="22"/>
        </w:rPr>
        <w:t xml:space="preserve"> meer dan vorig jaar. De grote publiekstrekker was de tentoonstelling </w:t>
      </w:r>
      <w:r w:rsidRPr="000E75F3">
        <w:rPr>
          <w:rFonts w:ascii="Georgia" w:hAnsi="Georgia"/>
          <w:i/>
          <w:sz w:val="22"/>
        </w:rPr>
        <w:t>Petra. Wonder in de woestijn</w:t>
      </w:r>
      <w:r w:rsidRPr="000E75F3">
        <w:rPr>
          <w:rFonts w:ascii="Georgia" w:hAnsi="Georgia"/>
          <w:sz w:val="22"/>
        </w:rPr>
        <w:t xml:space="preserve">. De expositie </w:t>
      </w:r>
      <w:r w:rsidRPr="000E75F3">
        <w:rPr>
          <w:rFonts w:ascii="Georgia" w:hAnsi="Georgia"/>
          <w:i/>
          <w:sz w:val="22"/>
        </w:rPr>
        <w:t>Het Egypte van Hollywood</w:t>
      </w:r>
      <w:r w:rsidRPr="000E75F3">
        <w:rPr>
          <w:rFonts w:ascii="Georgia" w:hAnsi="Georgia"/>
          <w:sz w:val="22"/>
        </w:rPr>
        <w:t xml:space="preserve"> en de tentoonstelling </w:t>
      </w:r>
      <w:r w:rsidRPr="000E75F3">
        <w:rPr>
          <w:rFonts w:ascii="Georgia" w:hAnsi="Georgia"/>
          <w:i/>
          <w:sz w:val="22"/>
        </w:rPr>
        <w:t>Mummiekisten van de Amon-priesters</w:t>
      </w:r>
      <w:r w:rsidRPr="000E75F3">
        <w:rPr>
          <w:rFonts w:ascii="Georgia" w:hAnsi="Georgia"/>
          <w:sz w:val="22"/>
        </w:rPr>
        <w:t xml:space="preserve"> konden ook op grote belangstelling rekenen. </w:t>
      </w:r>
      <w:r w:rsidR="002F2949" w:rsidRPr="000E75F3">
        <w:rPr>
          <w:rFonts w:ascii="Georgia" w:hAnsi="Georgia"/>
          <w:sz w:val="22"/>
        </w:rPr>
        <w:t>D</w:t>
      </w:r>
      <w:r w:rsidRPr="000E75F3">
        <w:rPr>
          <w:rFonts w:ascii="Georgia" w:hAnsi="Georgia"/>
          <w:sz w:val="22"/>
        </w:rPr>
        <w:t xml:space="preserve">e kindervakantieactiviteiten werden </w:t>
      </w:r>
      <w:r w:rsidR="002F2949" w:rsidRPr="000E75F3">
        <w:rPr>
          <w:rFonts w:ascii="Georgia" w:hAnsi="Georgia"/>
          <w:sz w:val="22"/>
        </w:rPr>
        <w:t xml:space="preserve">eveneens </w:t>
      </w:r>
      <w:r w:rsidRPr="000E75F3">
        <w:rPr>
          <w:rFonts w:ascii="Georgia" w:hAnsi="Georgia"/>
          <w:sz w:val="22"/>
        </w:rPr>
        <w:t>druk</w:t>
      </w:r>
      <w:r w:rsidR="002F2949" w:rsidRPr="000E75F3">
        <w:rPr>
          <w:rFonts w:ascii="Georgia" w:hAnsi="Georgia"/>
          <w:sz w:val="22"/>
        </w:rPr>
        <w:t xml:space="preserve"> </w:t>
      </w:r>
      <w:r w:rsidRPr="000E75F3">
        <w:rPr>
          <w:rFonts w:ascii="Georgia" w:hAnsi="Georgia"/>
          <w:sz w:val="22"/>
        </w:rPr>
        <w:t>bezocht,</w:t>
      </w:r>
      <w:r w:rsidR="002F2949" w:rsidRPr="000E75F3">
        <w:rPr>
          <w:rFonts w:ascii="Georgia" w:hAnsi="Georgia"/>
          <w:sz w:val="22"/>
        </w:rPr>
        <w:t xml:space="preserve"> zo ook de</w:t>
      </w:r>
      <w:r w:rsidRPr="000E75F3">
        <w:rPr>
          <w:rFonts w:ascii="Georgia" w:hAnsi="Georgia"/>
          <w:sz w:val="22"/>
        </w:rPr>
        <w:t xml:space="preserve"> </w:t>
      </w:r>
      <w:r w:rsidR="00996E8D" w:rsidRPr="000E75F3">
        <w:rPr>
          <w:rFonts w:ascii="Georgia" w:hAnsi="Georgia"/>
          <w:sz w:val="22"/>
        </w:rPr>
        <w:t>evenementen Museumnacht</w:t>
      </w:r>
      <w:r w:rsidRPr="000E75F3">
        <w:rPr>
          <w:rFonts w:ascii="Georgia" w:hAnsi="Georgia"/>
          <w:sz w:val="22"/>
        </w:rPr>
        <w:t xml:space="preserve"> Leiden, Nacht van de Viool en de Week van de Klassieken.</w:t>
      </w:r>
    </w:p>
    <w:p w:rsidR="00FE1B60" w:rsidRPr="000E75F3" w:rsidRDefault="00FE1B60" w:rsidP="00FE1B60">
      <w:pPr>
        <w:pStyle w:val="Normaalweb"/>
        <w:spacing w:before="0" w:beforeAutospacing="0" w:after="0" w:afterAutospacing="0"/>
        <w:rPr>
          <w:rFonts w:ascii="Georgia" w:hAnsi="Georgia"/>
          <w:sz w:val="22"/>
        </w:rPr>
      </w:pPr>
    </w:p>
    <w:p w:rsidR="002F2949" w:rsidRPr="007D2680" w:rsidRDefault="002F2949" w:rsidP="00FE1B60">
      <w:pPr>
        <w:pStyle w:val="Normaalweb"/>
        <w:spacing w:before="0" w:beforeAutospacing="0" w:after="0" w:afterAutospacing="0"/>
        <w:rPr>
          <w:rFonts w:ascii="Georgia" w:hAnsi="Georgia"/>
          <w:b/>
          <w:sz w:val="22"/>
        </w:rPr>
      </w:pPr>
      <w:r w:rsidRPr="007D2680">
        <w:rPr>
          <w:rFonts w:ascii="Georgia" w:hAnsi="Georgia"/>
          <w:b/>
          <w:sz w:val="22"/>
        </w:rPr>
        <w:t>Hortus botanicus</w:t>
      </w:r>
    </w:p>
    <w:p w:rsidR="00FE1B60" w:rsidRPr="000E75F3" w:rsidRDefault="00FE1B60" w:rsidP="00FE1B60">
      <w:pPr>
        <w:pStyle w:val="Normaalweb"/>
        <w:spacing w:before="0" w:beforeAutospacing="0" w:after="0" w:afterAutospacing="0"/>
        <w:rPr>
          <w:rFonts w:ascii="Georgia" w:hAnsi="Georgia"/>
          <w:sz w:val="22"/>
        </w:rPr>
      </w:pPr>
      <w:r w:rsidRPr="000E75F3">
        <w:rPr>
          <w:rFonts w:ascii="Georgia" w:hAnsi="Georgia"/>
          <w:sz w:val="22"/>
        </w:rPr>
        <w:t xml:space="preserve">De Hortus botanicus Leiden had in 2013 de hoogste bezoekersaantallen in haar geschiedenis. De Hortus </w:t>
      </w:r>
      <w:r w:rsidR="002F2949" w:rsidRPr="000E75F3">
        <w:rPr>
          <w:rFonts w:ascii="Georgia" w:hAnsi="Georgia"/>
          <w:sz w:val="22"/>
        </w:rPr>
        <w:t>mocht</w:t>
      </w:r>
      <w:r w:rsidRPr="000E75F3">
        <w:rPr>
          <w:rFonts w:ascii="Georgia" w:hAnsi="Georgia"/>
          <w:sz w:val="22"/>
        </w:rPr>
        <w:t xml:space="preserve"> 137.000 bezoekers verwelkomen. Dit zijn 25.600 bezoekers meer dan in 2012. Hoogtepunten was de expositie </w:t>
      </w:r>
      <w:r w:rsidRPr="000E75F3">
        <w:rPr>
          <w:rFonts w:ascii="Georgia" w:hAnsi="Georgia"/>
          <w:i/>
          <w:sz w:val="22"/>
        </w:rPr>
        <w:t>Tulpen in de Hortus</w:t>
      </w:r>
      <w:r w:rsidRPr="000E75F3">
        <w:rPr>
          <w:rFonts w:ascii="Georgia" w:hAnsi="Georgia"/>
          <w:sz w:val="22"/>
        </w:rPr>
        <w:t xml:space="preserve">, de zomertentoonstelling </w:t>
      </w:r>
      <w:r w:rsidRPr="000E75F3">
        <w:rPr>
          <w:rFonts w:ascii="Georgia" w:hAnsi="Georgia"/>
          <w:i/>
          <w:sz w:val="22"/>
        </w:rPr>
        <w:t>Planten van 1001 Nacht</w:t>
      </w:r>
      <w:r w:rsidRPr="000E75F3">
        <w:rPr>
          <w:rFonts w:ascii="Georgia" w:hAnsi="Georgia"/>
          <w:sz w:val="22"/>
        </w:rPr>
        <w:t xml:space="preserve"> en de opening van het tropische kassencomplex door Koningin Máxima.</w:t>
      </w:r>
    </w:p>
    <w:p w:rsidR="00FE1B60" w:rsidRPr="000E75F3" w:rsidRDefault="00FE1B60" w:rsidP="00FE1B60">
      <w:pPr>
        <w:spacing w:after="0"/>
        <w:rPr>
          <w:lang w:val="nl-NL"/>
        </w:rPr>
      </w:pPr>
    </w:p>
    <w:p w:rsidR="002F2949" w:rsidRPr="007D2680" w:rsidRDefault="002F2949" w:rsidP="00FE1B60">
      <w:pPr>
        <w:pStyle w:val="Tekstzonderopmaak"/>
        <w:rPr>
          <w:rFonts w:ascii="Georgia" w:hAnsi="Georgia"/>
          <w:b/>
        </w:rPr>
      </w:pPr>
      <w:r w:rsidRPr="007D2680">
        <w:rPr>
          <w:rFonts w:ascii="Georgia" w:hAnsi="Georgia"/>
          <w:b/>
        </w:rPr>
        <w:t>CORPUS</w:t>
      </w:r>
      <w:r w:rsidR="00EA60F5" w:rsidRPr="007D2680">
        <w:rPr>
          <w:rFonts w:ascii="Georgia" w:hAnsi="Georgia"/>
          <w:b/>
        </w:rPr>
        <w:t>, Oegstgeest op de grens van Leiden</w:t>
      </w:r>
    </w:p>
    <w:p w:rsidR="00FE1B60" w:rsidRPr="000E75F3" w:rsidRDefault="00D8231A" w:rsidP="00FE1B60">
      <w:pPr>
        <w:pStyle w:val="Tekstzonderopmaak"/>
        <w:rPr>
          <w:rFonts w:ascii="Georgia" w:hAnsi="Georgia"/>
        </w:rPr>
      </w:pPr>
      <w:r w:rsidRPr="000E75F3">
        <w:rPr>
          <w:rFonts w:ascii="Georgia" w:hAnsi="Georgia"/>
        </w:rPr>
        <w:t>A</w:t>
      </w:r>
      <w:r w:rsidRPr="000E75F3">
        <w:rPr>
          <w:rFonts w:ascii="Georgia" w:hAnsi="Georgia"/>
        </w:rPr>
        <w:t>ls (onderdeel van een) dagje uit, in het kader van schoolreisje of tijdens/na een zakelijke bijeenkomst in het CORPUS Congress Centre</w:t>
      </w:r>
      <w:r w:rsidRPr="000E75F3">
        <w:rPr>
          <w:rFonts w:ascii="Georgia" w:hAnsi="Georgia"/>
        </w:rPr>
        <w:t xml:space="preserve"> maakten</w:t>
      </w:r>
      <w:r w:rsidR="00FE1B60" w:rsidRPr="000E75F3">
        <w:rPr>
          <w:rFonts w:ascii="Georgia" w:hAnsi="Georgia"/>
        </w:rPr>
        <w:t xml:space="preserve"> 235.000 mensen</w:t>
      </w:r>
      <w:r w:rsidRPr="000E75F3">
        <w:rPr>
          <w:rFonts w:ascii="Georgia" w:hAnsi="Georgia"/>
        </w:rPr>
        <w:t xml:space="preserve"> in 2013 </w:t>
      </w:r>
      <w:r w:rsidR="00FE1B60" w:rsidRPr="000E75F3">
        <w:rPr>
          <w:rFonts w:ascii="Georgia" w:hAnsi="Georgia"/>
        </w:rPr>
        <w:t>de 'reis door de mens'</w:t>
      </w:r>
      <w:r w:rsidRPr="000E75F3">
        <w:rPr>
          <w:rFonts w:ascii="Georgia" w:hAnsi="Georgia"/>
        </w:rPr>
        <w:t>.</w:t>
      </w:r>
      <w:r w:rsidR="00FE1B60" w:rsidRPr="000E75F3">
        <w:rPr>
          <w:rFonts w:ascii="Georgia" w:hAnsi="Georgia"/>
        </w:rPr>
        <w:t xml:space="preserve"> In 2012</w:t>
      </w:r>
      <w:r w:rsidR="002F2949" w:rsidRPr="000E75F3">
        <w:rPr>
          <w:rFonts w:ascii="Georgia" w:hAnsi="Georgia"/>
        </w:rPr>
        <w:t xml:space="preserve"> </w:t>
      </w:r>
      <w:r w:rsidRPr="000E75F3">
        <w:rPr>
          <w:rFonts w:ascii="Georgia" w:hAnsi="Georgia"/>
        </w:rPr>
        <w:t>begroette</w:t>
      </w:r>
      <w:r w:rsidR="00FE1B60" w:rsidRPr="000E75F3">
        <w:rPr>
          <w:rFonts w:ascii="Georgia" w:hAnsi="Georgia"/>
        </w:rPr>
        <w:t xml:space="preserve"> CORPUS 230.000 bezoekers. Ook tijdens de </w:t>
      </w:r>
      <w:r w:rsidRPr="000E75F3">
        <w:rPr>
          <w:rFonts w:ascii="Georgia" w:hAnsi="Georgia"/>
        </w:rPr>
        <w:t xml:space="preserve">- </w:t>
      </w:r>
      <w:r w:rsidR="00FE1B60" w:rsidRPr="000E75F3">
        <w:rPr>
          <w:rFonts w:ascii="Georgia" w:hAnsi="Georgia"/>
        </w:rPr>
        <w:t>voor Nederlandse begrippen</w:t>
      </w:r>
      <w:r w:rsidRPr="000E75F3">
        <w:rPr>
          <w:rFonts w:ascii="Georgia" w:hAnsi="Georgia"/>
        </w:rPr>
        <w:t xml:space="preserve"> - </w:t>
      </w:r>
      <w:r w:rsidR="00FE1B60" w:rsidRPr="000E75F3">
        <w:rPr>
          <w:rFonts w:ascii="Georgia" w:hAnsi="Georgia"/>
        </w:rPr>
        <w:t xml:space="preserve"> mooie zomer waren de bezoekersaantallen op een dusdanig niveau dat er extra (avond)openstellingen waren, resulterend in een recordaantal bezoekers in augustus 2013.</w:t>
      </w:r>
    </w:p>
    <w:p w:rsidR="00FE1B60" w:rsidRPr="000E75F3" w:rsidRDefault="00FE1B60" w:rsidP="00FE1B60">
      <w:pPr>
        <w:pStyle w:val="Tekstzonderopmaak"/>
        <w:rPr>
          <w:rFonts w:ascii="Georgia" w:hAnsi="Georgia"/>
        </w:rPr>
      </w:pPr>
    </w:p>
    <w:p w:rsidR="002F2949" w:rsidRPr="007D2680" w:rsidRDefault="002F2949" w:rsidP="00FE1B60">
      <w:pPr>
        <w:pStyle w:val="Tekstzonderopmaak"/>
        <w:rPr>
          <w:rFonts w:ascii="Georgia" w:hAnsi="Georgia"/>
          <w:b/>
        </w:rPr>
      </w:pPr>
      <w:r w:rsidRPr="007D2680">
        <w:rPr>
          <w:rFonts w:ascii="Georgia" w:hAnsi="Georgia"/>
          <w:b/>
        </w:rPr>
        <w:t>Molenmuseum De Valk</w:t>
      </w:r>
    </w:p>
    <w:p w:rsidR="00FE1B60" w:rsidRPr="000E75F3" w:rsidRDefault="00FE1B60" w:rsidP="00FE1B60">
      <w:pPr>
        <w:pStyle w:val="Tekstzonderopmaak"/>
        <w:rPr>
          <w:rFonts w:ascii="Georgia" w:hAnsi="Georgia"/>
        </w:rPr>
      </w:pPr>
      <w:r w:rsidRPr="000E75F3">
        <w:rPr>
          <w:rFonts w:ascii="Georgia" w:hAnsi="Georgia"/>
        </w:rPr>
        <w:t xml:space="preserve">Stedelijk Molenmuseum De Valk </w:t>
      </w:r>
      <w:r w:rsidR="002F2949" w:rsidRPr="000E75F3">
        <w:rPr>
          <w:rFonts w:ascii="Georgia" w:hAnsi="Georgia"/>
        </w:rPr>
        <w:t>trok</w:t>
      </w:r>
      <w:r w:rsidRPr="000E75F3">
        <w:rPr>
          <w:rFonts w:ascii="Georgia" w:hAnsi="Georgia"/>
        </w:rPr>
        <w:t xml:space="preserve"> in 2013 25.000 bezoekers, 2.000 meer dan in 2012. </w:t>
      </w:r>
      <w:r w:rsidR="002F2949" w:rsidRPr="000E75F3">
        <w:rPr>
          <w:rFonts w:ascii="Georgia" w:hAnsi="Georgia"/>
        </w:rPr>
        <w:t>70% van</w:t>
      </w:r>
      <w:r w:rsidRPr="000E75F3">
        <w:rPr>
          <w:rFonts w:ascii="Georgia" w:hAnsi="Georgia"/>
        </w:rPr>
        <w:t xml:space="preserve"> de bezoekers komt </w:t>
      </w:r>
      <w:r w:rsidR="002F2949" w:rsidRPr="000E75F3">
        <w:rPr>
          <w:rFonts w:ascii="Georgia" w:hAnsi="Georgia"/>
        </w:rPr>
        <w:t>u</w:t>
      </w:r>
      <w:r w:rsidRPr="000E75F3">
        <w:rPr>
          <w:rFonts w:ascii="Georgia" w:hAnsi="Georgia"/>
        </w:rPr>
        <w:t xml:space="preserve">it het buitenland. </w:t>
      </w:r>
    </w:p>
    <w:p w:rsidR="00FE1B60" w:rsidRPr="000E75F3" w:rsidRDefault="00FE1B60" w:rsidP="00FE1B60">
      <w:pPr>
        <w:pStyle w:val="Tekstzonderopmaak"/>
        <w:rPr>
          <w:rFonts w:ascii="Georgia" w:hAnsi="Georgia"/>
        </w:rPr>
      </w:pPr>
    </w:p>
    <w:p w:rsidR="002F2949" w:rsidRPr="007D2680" w:rsidRDefault="002F2949" w:rsidP="00FE1B60">
      <w:pPr>
        <w:pStyle w:val="Tekstzonderopmaak"/>
        <w:rPr>
          <w:rFonts w:ascii="Georgia" w:hAnsi="Georgia"/>
          <w:b/>
        </w:rPr>
      </w:pPr>
      <w:r w:rsidRPr="007D2680">
        <w:rPr>
          <w:rFonts w:ascii="Georgia" w:hAnsi="Georgia"/>
          <w:b/>
        </w:rPr>
        <w:t>Leids Wevershuis</w:t>
      </w:r>
    </w:p>
    <w:p w:rsidR="00FE1B60" w:rsidRPr="000E75F3" w:rsidRDefault="00FE1B60" w:rsidP="00FE1B60">
      <w:pPr>
        <w:pStyle w:val="Tekstzonderopmaak"/>
        <w:rPr>
          <w:rFonts w:ascii="Georgia" w:hAnsi="Georgia"/>
        </w:rPr>
      </w:pPr>
      <w:r w:rsidRPr="000E75F3">
        <w:rPr>
          <w:rFonts w:ascii="Georgia" w:hAnsi="Georgia"/>
        </w:rPr>
        <w:t xml:space="preserve">1.900 mensen </w:t>
      </w:r>
      <w:r w:rsidR="00996E8D" w:rsidRPr="000E75F3">
        <w:rPr>
          <w:rFonts w:ascii="Georgia" w:hAnsi="Georgia"/>
        </w:rPr>
        <w:t>bezochten dit museum</w:t>
      </w:r>
      <w:r w:rsidRPr="000E75F3">
        <w:rPr>
          <w:rFonts w:ascii="Georgia" w:hAnsi="Georgia"/>
        </w:rPr>
        <w:t xml:space="preserve"> in 2013. In 2012 waren dit </w:t>
      </w:r>
      <w:r w:rsidR="00996E8D" w:rsidRPr="000E75F3">
        <w:rPr>
          <w:rFonts w:ascii="Georgia" w:hAnsi="Georgia"/>
        </w:rPr>
        <w:t xml:space="preserve">er </w:t>
      </w:r>
      <w:r w:rsidRPr="000E75F3">
        <w:rPr>
          <w:rFonts w:ascii="Georgia" w:hAnsi="Georgia"/>
        </w:rPr>
        <w:t xml:space="preserve">2.135.  </w:t>
      </w:r>
    </w:p>
    <w:p w:rsidR="00FE1B60" w:rsidRPr="000E75F3" w:rsidRDefault="00FE1B60" w:rsidP="00FE1B60">
      <w:pPr>
        <w:pStyle w:val="Tekstzonderopmaak"/>
        <w:rPr>
          <w:rFonts w:ascii="Georgia" w:hAnsi="Georgia"/>
        </w:rPr>
      </w:pPr>
    </w:p>
    <w:p w:rsidR="00996E8D" w:rsidRPr="007D2680" w:rsidRDefault="00996E8D" w:rsidP="00FE1B60">
      <w:pPr>
        <w:pStyle w:val="Tekstzonderopmaak"/>
        <w:rPr>
          <w:rFonts w:ascii="Georgia" w:hAnsi="Georgia"/>
          <w:b/>
        </w:rPr>
      </w:pPr>
      <w:r w:rsidRPr="007D2680">
        <w:rPr>
          <w:rFonts w:ascii="Georgia" w:hAnsi="Georgia"/>
          <w:b/>
        </w:rPr>
        <w:t>Leiden American Pilgrim Museum</w:t>
      </w:r>
    </w:p>
    <w:p w:rsidR="00FE1B60" w:rsidRPr="000E75F3" w:rsidRDefault="00D8231A" w:rsidP="00FE1B60">
      <w:pPr>
        <w:pStyle w:val="Tekstzonderopmaak"/>
        <w:rPr>
          <w:rFonts w:ascii="Georgia" w:hAnsi="Georgia"/>
        </w:rPr>
      </w:pPr>
      <w:r w:rsidRPr="000E75F3">
        <w:rPr>
          <w:rFonts w:ascii="Georgia" w:hAnsi="Georgia"/>
        </w:rPr>
        <w:t>In 2013 bleef het aantal bezoekers van</w:t>
      </w:r>
      <w:r w:rsidR="008777D7" w:rsidRPr="000E75F3">
        <w:rPr>
          <w:rFonts w:ascii="Georgia" w:hAnsi="Georgia"/>
        </w:rPr>
        <w:t xml:space="preserve"> h</w:t>
      </w:r>
      <w:r w:rsidR="00FE1B60" w:rsidRPr="000E75F3">
        <w:rPr>
          <w:rFonts w:ascii="Georgia" w:hAnsi="Georgia"/>
        </w:rPr>
        <w:t>et Leiden American Pilgrim Museum</w:t>
      </w:r>
      <w:r w:rsidRPr="000E75F3">
        <w:rPr>
          <w:rFonts w:ascii="Georgia" w:hAnsi="Georgia"/>
        </w:rPr>
        <w:t xml:space="preserve"> gelijk aan dat van</w:t>
      </w:r>
      <w:r w:rsidR="00FE1B60" w:rsidRPr="000E75F3">
        <w:rPr>
          <w:rFonts w:ascii="Georgia" w:hAnsi="Georgia"/>
        </w:rPr>
        <w:t xml:space="preserve"> 2012</w:t>
      </w:r>
      <w:r w:rsidRPr="000E75F3">
        <w:rPr>
          <w:rFonts w:ascii="Georgia" w:hAnsi="Georgia"/>
        </w:rPr>
        <w:t>;</w:t>
      </w:r>
      <w:r w:rsidR="00FE1B60" w:rsidRPr="000E75F3">
        <w:rPr>
          <w:rFonts w:ascii="Georgia" w:hAnsi="Georgia"/>
        </w:rPr>
        <w:t xml:space="preserve"> ongeveer 2000. </w:t>
      </w:r>
    </w:p>
    <w:p w:rsidR="00FE1B60" w:rsidRPr="000E75F3" w:rsidRDefault="00FE1B60" w:rsidP="00FE1B60">
      <w:pPr>
        <w:pStyle w:val="Tekstzonderopmaak"/>
        <w:rPr>
          <w:rFonts w:ascii="Georgia" w:hAnsi="Georgia"/>
        </w:rPr>
      </w:pPr>
    </w:p>
    <w:p w:rsidR="00996E8D" w:rsidRPr="007D2680" w:rsidRDefault="00996E8D" w:rsidP="00FE1B60">
      <w:pPr>
        <w:pStyle w:val="Tekstzonderopmaak"/>
        <w:rPr>
          <w:rFonts w:ascii="Georgia" w:hAnsi="Georgia"/>
          <w:b/>
        </w:rPr>
      </w:pPr>
      <w:r w:rsidRPr="007D2680">
        <w:rPr>
          <w:rFonts w:ascii="Georgia" w:hAnsi="Georgia"/>
          <w:b/>
        </w:rPr>
        <w:t xml:space="preserve">Regionaal Archief </w:t>
      </w:r>
    </w:p>
    <w:p w:rsidR="00FE1B60" w:rsidRPr="000E75F3" w:rsidRDefault="00FE1B60" w:rsidP="00FE1B60">
      <w:pPr>
        <w:pStyle w:val="Tekstzonderopmaak"/>
        <w:rPr>
          <w:rFonts w:ascii="Georgia" w:hAnsi="Georgia"/>
        </w:rPr>
      </w:pPr>
      <w:r w:rsidRPr="000E75F3">
        <w:rPr>
          <w:rFonts w:ascii="Georgia" w:hAnsi="Georgia"/>
        </w:rPr>
        <w:t xml:space="preserve">Het Regionaal Archief </w:t>
      </w:r>
      <w:r w:rsidR="00996E8D" w:rsidRPr="000E75F3">
        <w:rPr>
          <w:rFonts w:ascii="Georgia" w:hAnsi="Georgia"/>
        </w:rPr>
        <w:t>ontving</w:t>
      </w:r>
      <w:r w:rsidRPr="000E75F3">
        <w:rPr>
          <w:rFonts w:ascii="Georgia" w:hAnsi="Georgia"/>
        </w:rPr>
        <w:t xml:space="preserve"> in 2013 1041 bezoekers</w:t>
      </w:r>
      <w:r w:rsidR="00996E8D" w:rsidRPr="000E75F3">
        <w:rPr>
          <w:rFonts w:ascii="Georgia" w:hAnsi="Georgia"/>
        </w:rPr>
        <w:t xml:space="preserve"> en in </w:t>
      </w:r>
      <w:r w:rsidRPr="000E75F3">
        <w:rPr>
          <w:rFonts w:ascii="Georgia" w:hAnsi="Georgia"/>
        </w:rPr>
        <w:t>2012 1178. De bezoekersaantallen nemen af, omdat bezoekers steeds meer online van de kennis en collecties gebruikmaken.</w:t>
      </w:r>
    </w:p>
    <w:p w:rsidR="00FE1B60" w:rsidRPr="007D2680" w:rsidRDefault="00FE1B60" w:rsidP="00FE1B60">
      <w:pPr>
        <w:pStyle w:val="Tekstzonderopmaak"/>
        <w:rPr>
          <w:rFonts w:ascii="Georgia" w:hAnsi="Georgia"/>
          <w:b/>
        </w:rPr>
      </w:pPr>
    </w:p>
    <w:p w:rsidR="00996E8D" w:rsidRPr="007D2680" w:rsidRDefault="00996E8D" w:rsidP="00FE1B60">
      <w:pPr>
        <w:pStyle w:val="Tekstzonderopmaak"/>
        <w:rPr>
          <w:rFonts w:ascii="Georgia" w:hAnsi="Georgia"/>
          <w:b/>
        </w:rPr>
      </w:pPr>
      <w:r w:rsidRPr="007D2680">
        <w:rPr>
          <w:rFonts w:ascii="Georgia" w:hAnsi="Georgia"/>
          <w:b/>
        </w:rPr>
        <w:t>Archeologisch Centrum</w:t>
      </w:r>
    </w:p>
    <w:p w:rsidR="00FE1B60" w:rsidRPr="000E75F3" w:rsidRDefault="00FE1B60" w:rsidP="00FE1B60">
      <w:pPr>
        <w:pStyle w:val="Tekstzonderopmaak"/>
        <w:rPr>
          <w:rFonts w:ascii="Georgia" w:hAnsi="Georgia"/>
        </w:rPr>
      </w:pPr>
      <w:r w:rsidRPr="000E75F3">
        <w:rPr>
          <w:rFonts w:ascii="Georgia" w:hAnsi="Georgia"/>
        </w:rPr>
        <w:t xml:space="preserve">De expositieruimte van het Archeologisch Centrum trok in 2012 7.800 bezoekers. Afgelopen jaar </w:t>
      </w:r>
      <w:r w:rsidR="00996E8D" w:rsidRPr="000E75F3">
        <w:rPr>
          <w:rFonts w:ascii="Georgia" w:hAnsi="Georgia"/>
        </w:rPr>
        <w:t>waren dit er</w:t>
      </w:r>
      <w:r w:rsidRPr="000E75F3">
        <w:rPr>
          <w:rFonts w:ascii="Georgia" w:hAnsi="Georgia"/>
        </w:rPr>
        <w:t xml:space="preserve"> 7.462.</w:t>
      </w:r>
    </w:p>
    <w:p w:rsidR="00FE1B60" w:rsidRPr="000E75F3" w:rsidRDefault="00FE1B60" w:rsidP="00FE1B60">
      <w:pPr>
        <w:pStyle w:val="Tekstzonderopmaak"/>
        <w:rPr>
          <w:rFonts w:ascii="Georgia" w:hAnsi="Georgia"/>
        </w:rPr>
      </w:pPr>
    </w:p>
    <w:p w:rsidR="00FE1B60" w:rsidRPr="000E75F3" w:rsidRDefault="00FE1B60" w:rsidP="00FE1B60">
      <w:pPr>
        <w:spacing w:after="0"/>
        <w:rPr>
          <w:rFonts w:ascii="Georgia" w:hAnsi="Georgia"/>
          <w:bCs/>
          <w:sz w:val="20"/>
          <w:lang w:val="nl-NL"/>
        </w:rPr>
      </w:pPr>
      <w:r w:rsidRPr="000E75F3">
        <w:rPr>
          <w:rFonts w:ascii="Georgia" w:hAnsi="Georgia"/>
          <w:b/>
          <w:bCs/>
          <w:sz w:val="20"/>
          <w:lang w:val="nl-NL"/>
        </w:rPr>
        <w:t xml:space="preserve">Noot voor de redactie. </w:t>
      </w:r>
    </w:p>
    <w:p w:rsidR="00E124D0" w:rsidRDefault="00E124D0" w:rsidP="00FE1B60">
      <w:pPr>
        <w:spacing w:after="0"/>
        <w:rPr>
          <w:rFonts w:ascii="Georgia" w:hAnsi="Georgia"/>
          <w:sz w:val="20"/>
          <w:lang w:val="nl-NL"/>
        </w:rPr>
      </w:pPr>
    </w:p>
    <w:p w:rsidR="00FE1B60" w:rsidRPr="000E75F3" w:rsidRDefault="00FE1B60" w:rsidP="00FE1B60">
      <w:pPr>
        <w:spacing w:after="0"/>
        <w:rPr>
          <w:rFonts w:ascii="Georgia" w:hAnsi="Georgia"/>
          <w:sz w:val="20"/>
          <w:lang w:val="nl-NL"/>
        </w:rPr>
      </w:pPr>
      <w:r w:rsidRPr="000E75F3">
        <w:rPr>
          <w:rFonts w:ascii="Georgia" w:hAnsi="Georgia"/>
          <w:sz w:val="20"/>
          <w:lang w:val="nl-NL"/>
        </w:rPr>
        <w:t>Voor meer informatie:</w:t>
      </w:r>
    </w:p>
    <w:p w:rsidR="00FE1B60" w:rsidRPr="000E75F3" w:rsidRDefault="00FE1B60" w:rsidP="00FE1B60">
      <w:pPr>
        <w:spacing w:after="0"/>
        <w:rPr>
          <w:rFonts w:ascii="Georgia" w:hAnsi="Georgia"/>
          <w:sz w:val="20"/>
          <w:lang w:val="nl-NL"/>
        </w:rPr>
      </w:pPr>
      <w:r w:rsidRPr="000E75F3">
        <w:rPr>
          <w:rFonts w:ascii="Georgia" w:hAnsi="Georgia"/>
          <w:sz w:val="20"/>
          <w:lang w:val="nl-NL"/>
        </w:rPr>
        <w:t xml:space="preserve">Rosalie Keizer </w:t>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t>of</w:t>
      </w:r>
      <w:r w:rsidRPr="000E75F3">
        <w:rPr>
          <w:rFonts w:ascii="Georgia" w:hAnsi="Georgia"/>
          <w:sz w:val="20"/>
          <w:lang w:val="nl-NL"/>
        </w:rPr>
        <w:tab/>
      </w:r>
      <w:r w:rsidRPr="000E75F3">
        <w:rPr>
          <w:rFonts w:ascii="Georgia" w:hAnsi="Georgia"/>
          <w:sz w:val="20"/>
          <w:lang w:val="nl-NL"/>
        </w:rPr>
        <w:tab/>
        <w:t>Peter Wijnen</w:t>
      </w:r>
    </w:p>
    <w:p w:rsidR="00FE1B60" w:rsidRPr="000E75F3" w:rsidRDefault="00FE1B60" w:rsidP="00FE1B60">
      <w:pPr>
        <w:spacing w:after="0"/>
        <w:rPr>
          <w:rFonts w:ascii="Georgia" w:hAnsi="Georgia"/>
          <w:sz w:val="20"/>
          <w:lang w:val="nl-NL"/>
        </w:rPr>
      </w:pPr>
      <w:r w:rsidRPr="000E75F3">
        <w:rPr>
          <w:rFonts w:ascii="Georgia" w:hAnsi="Georgia"/>
          <w:sz w:val="20"/>
          <w:lang w:val="nl-NL"/>
        </w:rPr>
        <w:t xml:space="preserve">Public Relations Leiden Marketing </w:t>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t>extern PR adviseur</w:t>
      </w:r>
    </w:p>
    <w:p w:rsidR="00FE1B60" w:rsidRPr="000E75F3" w:rsidRDefault="00FE1B60" w:rsidP="00FE1B60">
      <w:pPr>
        <w:spacing w:after="0"/>
        <w:rPr>
          <w:rFonts w:ascii="Georgia" w:hAnsi="Georgia"/>
          <w:sz w:val="20"/>
          <w:lang w:val="nl-NL"/>
        </w:rPr>
      </w:pPr>
      <w:r w:rsidRPr="000E75F3">
        <w:rPr>
          <w:rFonts w:ascii="Georgia" w:hAnsi="Georgia"/>
          <w:sz w:val="20"/>
          <w:lang w:val="nl-NL"/>
        </w:rPr>
        <w:t xml:space="preserve">E </w:t>
      </w:r>
      <w:hyperlink r:id="rId7" w:history="1">
        <w:r w:rsidRPr="000E75F3">
          <w:rPr>
            <w:rStyle w:val="Hyperlink"/>
            <w:rFonts w:ascii="Georgia" w:hAnsi="Georgia"/>
            <w:color w:val="auto"/>
            <w:sz w:val="20"/>
            <w:lang w:val="nl-NL"/>
          </w:rPr>
          <w:t>rosalie@leidenmarketing.nl</w:t>
        </w:r>
      </w:hyperlink>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hyperlink r:id="rId8" w:history="1">
        <w:r w:rsidRPr="000E75F3">
          <w:rPr>
            <w:rStyle w:val="Hyperlink"/>
            <w:rFonts w:ascii="Georgia" w:hAnsi="Georgia"/>
            <w:color w:val="auto"/>
            <w:sz w:val="20"/>
            <w:lang w:val="nl-NL"/>
          </w:rPr>
          <w:t>peter@wijnenpr.nl</w:t>
        </w:r>
      </w:hyperlink>
    </w:p>
    <w:p w:rsidR="00FE1B60" w:rsidRDefault="00FE1B60" w:rsidP="00FE1B60">
      <w:pPr>
        <w:spacing w:after="0"/>
        <w:rPr>
          <w:rFonts w:ascii="Georgia" w:hAnsi="Georgia"/>
          <w:sz w:val="20"/>
          <w:lang w:val="nl-NL"/>
        </w:rPr>
      </w:pPr>
      <w:r w:rsidRPr="000E75F3">
        <w:rPr>
          <w:rFonts w:ascii="Georgia" w:hAnsi="Georgia"/>
          <w:sz w:val="20"/>
          <w:lang w:val="nl-NL"/>
        </w:rPr>
        <w:t xml:space="preserve">T 071 516 09 93 </w:t>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t>T 071 576 49 85</w:t>
      </w:r>
    </w:p>
    <w:p w:rsidR="00322472" w:rsidRPr="000E75F3" w:rsidRDefault="00322472" w:rsidP="00FE1B60">
      <w:pPr>
        <w:spacing w:after="0"/>
        <w:rPr>
          <w:rFonts w:ascii="Georgia" w:hAnsi="Georgia"/>
          <w:sz w:val="20"/>
          <w:lang w:val="nl-NL"/>
        </w:rPr>
      </w:pPr>
      <w:bookmarkStart w:id="0" w:name="_GoBack"/>
      <w:bookmarkEnd w:id="0"/>
    </w:p>
    <w:p w:rsidR="00FE1B60" w:rsidRPr="000E75F3" w:rsidRDefault="00FE1B60" w:rsidP="00996E8D">
      <w:pPr>
        <w:spacing w:after="0"/>
        <w:rPr>
          <w:rFonts w:ascii="Georgia" w:hAnsi="Georgia"/>
          <w:i/>
          <w:sz w:val="18"/>
          <w:szCs w:val="18"/>
          <w:lang w:val="nl-NL"/>
        </w:rPr>
      </w:pP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sz w:val="20"/>
          <w:lang w:val="nl-NL"/>
        </w:rPr>
        <w:tab/>
      </w:r>
      <w:r w:rsidRPr="000E75F3">
        <w:rPr>
          <w:rFonts w:ascii="Georgia" w:hAnsi="Georgia"/>
          <w:b/>
          <w:bCs/>
          <w:i/>
          <w:sz w:val="18"/>
          <w:szCs w:val="18"/>
          <w:lang w:val="nl-NL"/>
        </w:rPr>
        <w:t>Leiden Marketing</w:t>
      </w:r>
      <w:r w:rsidRPr="000E75F3">
        <w:rPr>
          <w:rFonts w:ascii="Georgia" w:hAnsi="Georgia"/>
          <w:i/>
          <w:sz w:val="18"/>
          <w:szCs w:val="18"/>
          <w:lang w:val="nl-NL"/>
        </w:rPr>
        <w:br/>
        <w:t xml:space="preserve">Leiden Marketing is de organisatie om Leiden regionaal en (inter-)nationaal op de kaart te zetten en om meer </w:t>
      </w:r>
      <w:r w:rsidRPr="000E75F3">
        <w:rPr>
          <w:rFonts w:ascii="Georgia" w:hAnsi="Georgia"/>
          <w:i/>
          <w:sz w:val="18"/>
          <w:szCs w:val="18"/>
          <w:lang w:val="nl-NL"/>
        </w:rPr>
        <w:lastRenderedPageBreak/>
        <w:t>toeristische en zakelijke bezoekers naar Leiden te trekken. De organisatie geeft invulling aan het merk ‘Leiden, Stad van ontdekkingen’</w:t>
      </w:r>
      <w:r w:rsidRPr="000E75F3">
        <w:rPr>
          <w:rFonts w:ascii="Georgia" w:hAnsi="Georgia"/>
          <w:sz w:val="18"/>
          <w:szCs w:val="18"/>
          <w:lang w:val="nl-NL"/>
        </w:rPr>
        <w:t xml:space="preserve">. </w:t>
      </w:r>
      <w:r w:rsidRPr="000E75F3">
        <w:rPr>
          <w:rFonts w:ascii="Georgia" w:hAnsi="Georgia"/>
          <w:i/>
          <w:sz w:val="18"/>
          <w:szCs w:val="18"/>
          <w:lang w:val="nl-NL"/>
        </w:rPr>
        <w:t>De stad Leiden verbindt de Bollenstreek en het Groene Hart.</w:t>
      </w:r>
    </w:p>
    <w:p w:rsidR="00FE1B60" w:rsidRPr="000E75F3" w:rsidRDefault="00FE1B60" w:rsidP="00FE1B60">
      <w:pPr>
        <w:spacing w:after="0"/>
        <w:jc w:val="center"/>
        <w:rPr>
          <w:rFonts w:ascii="Georgia" w:hAnsi="Georgia"/>
          <w:i/>
          <w:sz w:val="18"/>
          <w:szCs w:val="18"/>
          <w:lang w:val="nl-NL"/>
        </w:rPr>
      </w:pPr>
    </w:p>
    <w:p w:rsidR="002C454E" w:rsidRPr="000E75F3" w:rsidRDefault="002C454E" w:rsidP="002C454E">
      <w:pPr>
        <w:pStyle w:val="Tekstzonderopmaak"/>
        <w:rPr>
          <w:rFonts w:ascii="Georgia" w:hAnsi="Georgia"/>
        </w:rPr>
      </w:pPr>
    </w:p>
    <w:sectPr w:rsidR="002C454E" w:rsidRPr="000E75F3" w:rsidSect="00996E8D">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E4"/>
    <w:rsid w:val="00046C25"/>
    <w:rsid w:val="00087143"/>
    <w:rsid w:val="000B0504"/>
    <w:rsid w:val="000E75F3"/>
    <w:rsid w:val="001468D5"/>
    <w:rsid w:val="00153214"/>
    <w:rsid w:val="00195D51"/>
    <w:rsid w:val="00221160"/>
    <w:rsid w:val="00250651"/>
    <w:rsid w:val="00260763"/>
    <w:rsid w:val="002C454E"/>
    <w:rsid w:val="002F2949"/>
    <w:rsid w:val="002F43E8"/>
    <w:rsid w:val="00322472"/>
    <w:rsid w:val="00371B51"/>
    <w:rsid w:val="004336E1"/>
    <w:rsid w:val="004826ED"/>
    <w:rsid w:val="004935B6"/>
    <w:rsid w:val="004A7D55"/>
    <w:rsid w:val="004C1990"/>
    <w:rsid w:val="004F1E2C"/>
    <w:rsid w:val="005C3FE4"/>
    <w:rsid w:val="006273BD"/>
    <w:rsid w:val="00631FC1"/>
    <w:rsid w:val="00664B1C"/>
    <w:rsid w:val="00694A13"/>
    <w:rsid w:val="006F2057"/>
    <w:rsid w:val="007029A9"/>
    <w:rsid w:val="007C6B28"/>
    <w:rsid w:val="007D2680"/>
    <w:rsid w:val="008777D7"/>
    <w:rsid w:val="0089167C"/>
    <w:rsid w:val="008C05C9"/>
    <w:rsid w:val="009628DF"/>
    <w:rsid w:val="00996E8D"/>
    <w:rsid w:val="009C28B2"/>
    <w:rsid w:val="009D27EC"/>
    <w:rsid w:val="00A22552"/>
    <w:rsid w:val="00A77453"/>
    <w:rsid w:val="00AA1180"/>
    <w:rsid w:val="00B022D8"/>
    <w:rsid w:val="00B1544C"/>
    <w:rsid w:val="00C0034B"/>
    <w:rsid w:val="00C207A6"/>
    <w:rsid w:val="00C46E58"/>
    <w:rsid w:val="00C62823"/>
    <w:rsid w:val="00D2205A"/>
    <w:rsid w:val="00D8231A"/>
    <w:rsid w:val="00D94E98"/>
    <w:rsid w:val="00DB4BAD"/>
    <w:rsid w:val="00DF017A"/>
    <w:rsid w:val="00E124D0"/>
    <w:rsid w:val="00E35CC7"/>
    <w:rsid w:val="00E57CE4"/>
    <w:rsid w:val="00EA60F5"/>
    <w:rsid w:val="00EC019E"/>
    <w:rsid w:val="00ED0E02"/>
    <w:rsid w:val="00F03A55"/>
    <w:rsid w:val="00F3706D"/>
    <w:rsid w:val="00F71E9E"/>
    <w:rsid w:val="00F72D0A"/>
    <w:rsid w:val="00FE1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3FE4"/>
    <w:pPr>
      <w:spacing w:after="200"/>
    </w:pPr>
    <w:rPr>
      <w:rFonts w:ascii="Cambria" w:eastAsia="Cambria" w:hAnsi="Cambria"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A22552"/>
    <w:pPr>
      <w:spacing w:after="0"/>
      <w:ind w:left="2160"/>
    </w:pPr>
    <w:rPr>
      <w:rFonts w:asciiTheme="minorHAnsi" w:eastAsiaTheme="minorEastAsia" w:hAnsiTheme="minorHAnsi" w:cstheme="minorBidi"/>
      <w:color w:val="5A5A5A" w:themeColor="text1" w:themeTint="A5"/>
      <w:sz w:val="20"/>
      <w:szCs w:val="20"/>
      <w:lang w:val="en-US"/>
    </w:rPr>
  </w:style>
  <w:style w:type="character" w:styleId="Hyperlink">
    <w:name w:val="Hyperlink"/>
    <w:basedOn w:val="Standaardalinea-lettertype"/>
    <w:uiPriority w:val="99"/>
    <w:unhideWhenUsed/>
    <w:rsid w:val="00664B1C"/>
    <w:rPr>
      <w:color w:val="793453"/>
      <w:u w:val="single"/>
    </w:rPr>
  </w:style>
  <w:style w:type="paragraph" w:styleId="Normaalweb">
    <w:name w:val="Normal (Web)"/>
    <w:basedOn w:val="Standaard"/>
    <w:uiPriority w:val="99"/>
    <w:unhideWhenUsed/>
    <w:rsid w:val="004F1E2C"/>
    <w:pPr>
      <w:spacing w:before="100" w:beforeAutospacing="1" w:after="100" w:afterAutospacing="1"/>
    </w:pPr>
    <w:rPr>
      <w:rFonts w:ascii="Times New Roman" w:eastAsia="Times New Roman" w:hAnsi="Times New Roman"/>
      <w:lang w:val="nl-NL" w:eastAsia="nl-NL"/>
    </w:rPr>
  </w:style>
  <w:style w:type="character" w:styleId="Nadruk">
    <w:name w:val="Emphasis"/>
    <w:basedOn w:val="Standaardalinea-lettertype"/>
    <w:uiPriority w:val="20"/>
    <w:qFormat/>
    <w:rsid w:val="004F1E2C"/>
    <w:rPr>
      <w:i/>
      <w:iCs/>
    </w:rPr>
  </w:style>
  <w:style w:type="paragraph" w:styleId="Tekstzonderopmaak">
    <w:name w:val="Plain Text"/>
    <w:basedOn w:val="Standaard"/>
    <w:link w:val="TekstzonderopmaakChar"/>
    <w:uiPriority w:val="99"/>
    <w:semiHidden/>
    <w:unhideWhenUsed/>
    <w:rsid w:val="004F1E2C"/>
    <w:pPr>
      <w:spacing w:after="0"/>
    </w:pPr>
    <w:rPr>
      <w:rFonts w:ascii="Calibri" w:eastAsia="Times New Roman" w:hAnsi="Calibri" w:cs="Consolas"/>
      <w:sz w:val="22"/>
      <w:szCs w:val="21"/>
      <w:lang w:val="nl-NL" w:eastAsia="nl-NL"/>
    </w:rPr>
  </w:style>
  <w:style w:type="character" w:customStyle="1" w:styleId="TekstzonderopmaakChar">
    <w:name w:val="Tekst zonder opmaak Char"/>
    <w:basedOn w:val="Standaardalinea-lettertype"/>
    <w:link w:val="Tekstzonderopmaak"/>
    <w:uiPriority w:val="99"/>
    <w:semiHidden/>
    <w:rsid w:val="004F1E2C"/>
    <w:rPr>
      <w:rFonts w:ascii="Calibri" w:eastAsia="Times New Roman" w:hAnsi="Calibri" w:cs="Consolas"/>
      <w:szCs w:val="21"/>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3FE4"/>
    <w:pPr>
      <w:spacing w:after="200"/>
    </w:pPr>
    <w:rPr>
      <w:rFonts w:ascii="Cambria" w:eastAsia="Cambria" w:hAnsi="Cambria" w:cs="Times New Roman"/>
      <w:sz w:val="24"/>
      <w:szCs w:val="2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A22552"/>
    <w:pPr>
      <w:spacing w:after="0"/>
      <w:ind w:left="2160"/>
    </w:pPr>
    <w:rPr>
      <w:rFonts w:asciiTheme="minorHAnsi" w:eastAsiaTheme="minorEastAsia" w:hAnsiTheme="minorHAnsi" w:cstheme="minorBidi"/>
      <w:color w:val="5A5A5A" w:themeColor="text1" w:themeTint="A5"/>
      <w:sz w:val="20"/>
      <w:szCs w:val="20"/>
      <w:lang w:val="en-US"/>
    </w:rPr>
  </w:style>
  <w:style w:type="character" w:styleId="Hyperlink">
    <w:name w:val="Hyperlink"/>
    <w:basedOn w:val="Standaardalinea-lettertype"/>
    <w:uiPriority w:val="99"/>
    <w:unhideWhenUsed/>
    <w:rsid w:val="00664B1C"/>
    <w:rPr>
      <w:color w:val="793453"/>
      <w:u w:val="single"/>
    </w:rPr>
  </w:style>
  <w:style w:type="paragraph" w:styleId="Normaalweb">
    <w:name w:val="Normal (Web)"/>
    <w:basedOn w:val="Standaard"/>
    <w:uiPriority w:val="99"/>
    <w:unhideWhenUsed/>
    <w:rsid w:val="004F1E2C"/>
    <w:pPr>
      <w:spacing w:before="100" w:beforeAutospacing="1" w:after="100" w:afterAutospacing="1"/>
    </w:pPr>
    <w:rPr>
      <w:rFonts w:ascii="Times New Roman" w:eastAsia="Times New Roman" w:hAnsi="Times New Roman"/>
      <w:lang w:val="nl-NL" w:eastAsia="nl-NL"/>
    </w:rPr>
  </w:style>
  <w:style w:type="character" w:styleId="Nadruk">
    <w:name w:val="Emphasis"/>
    <w:basedOn w:val="Standaardalinea-lettertype"/>
    <w:uiPriority w:val="20"/>
    <w:qFormat/>
    <w:rsid w:val="004F1E2C"/>
    <w:rPr>
      <w:i/>
      <w:iCs/>
    </w:rPr>
  </w:style>
  <w:style w:type="paragraph" w:styleId="Tekstzonderopmaak">
    <w:name w:val="Plain Text"/>
    <w:basedOn w:val="Standaard"/>
    <w:link w:val="TekstzonderopmaakChar"/>
    <w:uiPriority w:val="99"/>
    <w:semiHidden/>
    <w:unhideWhenUsed/>
    <w:rsid w:val="004F1E2C"/>
    <w:pPr>
      <w:spacing w:after="0"/>
    </w:pPr>
    <w:rPr>
      <w:rFonts w:ascii="Calibri" w:eastAsia="Times New Roman" w:hAnsi="Calibri" w:cs="Consolas"/>
      <w:sz w:val="22"/>
      <w:szCs w:val="21"/>
      <w:lang w:val="nl-NL" w:eastAsia="nl-NL"/>
    </w:rPr>
  </w:style>
  <w:style w:type="character" w:customStyle="1" w:styleId="TekstzonderopmaakChar">
    <w:name w:val="Tekst zonder opmaak Char"/>
    <w:basedOn w:val="Standaardalinea-lettertype"/>
    <w:link w:val="Tekstzonderopmaak"/>
    <w:uiPriority w:val="99"/>
    <w:semiHidden/>
    <w:rsid w:val="004F1E2C"/>
    <w:rPr>
      <w:rFonts w:ascii="Calibri" w:eastAsia="Times New Roman" w:hAnsi="Calibri" w:cs="Consolas"/>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27848">
      <w:bodyDiv w:val="1"/>
      <w:marLeft w:val="0"/>
      <w:marRight w:val="0"/>
      <w:marTop w:val="0"/>
      <w:marBottom w:val="0"/>
      <w:divBdr>
        <w:top w:val="none" w:sz="0" w:space="0" w:color="auto"/>
        <w:left w:val="none" w:sz="0" w:space="0" w:color="auto"/>
        <w:bottom w:val="none" w:sz="0" w:space="0" w:color="auto"/>
        <w:right w:val="none" w:sz="0" w:space="0" w:color="auto"/>
      </w:divBdr>
    </w:div>
    <w:div w:id="877208986">
      <w:bodyDiv w:val="1"/>
      <w:marLeft w:val="0"/>
      <w:marRight w:val="0"/>
      <w:marTop w:val="0"/>
      <w:marBottom w:val="0"/>
      <w:divBdr>
        <w:top w:val="none" w:sz="0" w:space="0" w:color="auto"/>
        <w:left w:val="none" w:sz="0" w:space="0" w:color="auto"/>
        <w:bottom w:val="none" w:sz="0" w:space="0" w:color="auto"/>
        <w:right w:val="none" w:sz="0" w:space="0" w:color="auto"/>
      </w:divBdr>
    </w:div>
    <w:div w:id="892229919">
      <w:bodyDiv w:val="1"/>
      <w:marLeft w:val="0"/>
      <w:marRight w:val="0"/>
      <w:marTop w:val="0"/>
      <w:marBottom w:val="0"/>
      <w:divBdr>
        <w:top w:val="none" w:sz="0" w:space="0" w:color="auto"/>
        <w:left w:val="none" w:sz="0" w:space="0" w:color="auto"/>
        <w:bottom w:val="none" w:sz="0" w:space="0" w:color="auto"/>
        <w:right w:val="none" w:sz="0" w:space="0" w:color="auto"/>
      </w:divBdr>
    </w:div>
    <w:div w:id="1798838806">
      <w:bodyDiv w:val="1"/>
      <w:marLeft w:val="0"/>
      <w:marRight w:val="0"/>
      <w:marTop w:val="0"/>
      <w:marBottom w:val="0"/>
      <w:divBdr>
        <w:top w:val="none" w:sz="0" w:space="0" w:color="auto"/>
        <w:left w:val="none" w:sz="0" w:space="0" w:color="auto"/>
        <w:bottom w:val="none" w:sz="0" w:space="0" w:color="auto"/>
        <w:right w:val="none" w:sz="0" w:space="0" w:color="auto"/>
      </w:divBdr>
      <w:divsChild>
        <w:div w:id="796725108">
          <w:marLeft w:val="0"/>
          <w:marRight w:val="0"/>
          <w:marTop w:val="0"/>
          <w:marBottom w:val="0"/>
          <w:divBdr>
            <w:top w:val="none" w:sz="0" w:space="0" w:color="auto"/>
            <w:left w:val="none" w:sz="0" w:space="0" w:color="auto"/>
            <w:bottom w:val="none" w:sz="0" w:space="0" w:color="auto"/>
            <w:right w:val="none" w:sz="0" w:space="0" w:color="auto"/>
          </w:divBdr>
          <w:divsChild>
            <w:div w:id="707609806">
              <w:marLeft w:val="0"/>
              <w:marRight w:val="0"/>
              <w:marTop w:val="0"/>
              <w:marBottom w:val="0"/>
              <w:divBdr>
                <w:top w:val="none" w:sz="0" w:space="0" w:color="auto"/>
                <w:left w:val="none" w:sz="0" w:space="0" w:color="auto"/>
                <w:bottom w:val="none" w:sz="0" w:space="0" w:color="auto"/>
                <w:right w:val="none" w:sz="0" w:space="0" w:color="auto"/>
              </w:divBdr>
              <w:divsChild>
                <w:div w:id="1281258478">
                  <w:marLeft w:val="0"/>
                  <w:marRight w:val="0"/>
                  <w:marTop w:val="0"/>
                  <w:marBottom w:val="0"/>
                  <w:divBdr>
                    <w:top w:val="none" w:sz="0" w:space="0" w:color="auto"/>
                    <w:left w:val="none" w:sz="0" w:space="0" w:color="auto"/>
                    <w:bottom w:val="none" w:sz="0" w:space="0" w:color="auto"/>
                    <w:right w:val="none" w:sz="0" w:space="0" w:color="auto"/>
                  </w:divBdr>
                  <w:divsChild>
                    <w:div w:id="1688797526">
                      <w:marLeft w:val="0"/>
                      <w:marRight w:val="0"/>
                      <w:marTop w:val="0"/>
                      <w:marBottom w:val="0"/>
                      <w:divBdr>
                        <w:top w:val="none" w:sz="0" w:space="0" w:color="auto"/>
                        <w:left w:val="none" w:sz="0" w:space="0" w:color="auto"/>
                        <w:bottom w:val="none" w:sz="0" w:space="0" w:color="auto"/>
                        <w:right w:val="none" w:sz="0" w:space="0" w:color="auto"/>
                      </w:divBdr>
                      <w:divsChild>
                        <w:div w:id="663363722">
                          <w:marLeft w:val="0"/>
                          <w:marRight w:val="0"/>
                          <w:marTop w:val="0"/>
                          <w:marBottom w:val="0"/>
                          <w:divBdr>
                            <w:top w:val="none" w:sz="0" w:space="0" w:color="auto"/>
                            <w:left w:val="none" w:sz="0" w:space="0" w:color="auto"/>
                            <w:bottom w:val="none" w:sz="0" w:space="0" w:color="auto"/>
                            <w:right w:val="none" w:sz="0" w:space="0" w:color="auto"/>
                          </w:divBdr>
                          <w:divsChild>
                            <w:div w:id="5979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30943">
      <w:bodyDiv w:val="1"/>
      <w:marLeft w:val="0"/>
      <w:marRight w:val="0"/>
      <w:marTop w:val="0"/>
      <w:marBottom w:val="0"/>
      <w:divBdr>
        <w:top w:val="none" w:sz="0" w:space="0" w:color="auto"/>
        <w:left w:val="none" w:sz="0" w:space="0" w:color="auto"/>
        <w:bottom w:val="none" w:sz="0" w:space="0" w:color="auto"/>
        <w:right w:val="none" w:sz="0" w:space="0" w:color="auto"/>
      </w:divBdr>
    </w:div>
    <w:div w:id="19822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wijnenpr.nl" TargetMode="External"/><Relationship Id="rId3" Type="http://schemas.microsoft.com/office/2007/relationships/stylesWithEffects" Target="stylesWithEffects.xml"/><Relationship Id="rId7" Type="http://schemas.openxmlformats.org/officeDocument/2006/relationships/hyperlink" Target="mailto:rosalie@leidenmarketing.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5F117-2579-409B-BC44-1AFC29809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855</Words>
  <Characters>4704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Wijnen</dc:creator>
  <cp:lastModifiedBy>Willy Wijnen</cp:lastModifiedBy>
  <cp:revision>5</cp:revision>
  <cp:lastPrinted>2014-02-17T09:38:00Z</cp:lastPrinted>
  <dcterms:created xsi:type="dcterms:W3CDTF">2014-02-17T09:54:00Z</dcterms:created>
  <dcterms:modified xsi:type="dcterms:W3CDTF">2014-02-17T10:07:00Z</dcterms:modified>
</cp:coreProperties>
</file>